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71B6" w14:textId="77777777" w:rsidR="00E27E7B" w:rsidRPr="00867404" w:rsidRDefault="00E27E7B" w:rsidP="009E165C">
      <w:pPr>
        <w:pStyle w:val="1"/>
        <w:spacing w:before="72" w:line="276" w:lineRule="auto"/>
        <w:ind w:left="5040" w:right="707" w:firstLine="0"/>
        <w:jc w:val="left"/>
        <w:rPr>
          <w:sz w:val="24"/>
          <w:szCs w:val="24"/>
        </w:rPr>
      </w:pPr>
      <w:r w:rsidRPr="00867404">
        <w:rPr>
          <w:sz w:val="24"/>
          <w:szCs w:val="24"/>
        </w:rPr>
        <w:t>УТВЕРЖДЕНА</w:t>
      </w:r>
    </w:p>
    <w:p w14:paraId="21265F63" w14:textId="3CC6D98F" w:rsidR="00E27E7B" w:rsidRPr="00867404" w:rsidRDefault="00E27E7B" w:rsidP="009E165C">
      <w:pPr>
        <w:pStyle w:val="1"/>
        <w:spacing w:before="72" w:line="276" w:lineRule="auto"/>
        <w:ind w:left="5040" w:right="707" w:firstLine="0"/>
        <w:jc w:val="left"/>
        <w:rPr>
          <w:sz w:val="24"/>
          <w:szCs w:val="24"/>
        </w:rPr>
      </w:pPr>
      <w:r w:rsidRPr="00867404">
        <w:rPr>
          <w:sz w:val="24"/>
          <w:szCs w:val="24"/>
        </w:rPr>
        <w:t>Приказом Председателя фонда</w:t>
      </w:r>
      <w:r>
        <w:rPr>
          <w:sz w:val="24"/>
          <w:szCs w:val="24"/>
        </w:rPr>
        <w:t xml:space="preserve"> БФ «БЭЛА. Дети-бабочки»</w:t>
      </w:r>
    </w:p>
    <w:p w14:paraId="58260DA3" w14:textId="0CF02604" w:rsidR="00E27E7B" w:rsidRDefault="00E27E7B" w:rsidP="009E165C">
      <w:pPr>
        <w:pStyle w:val="1"/>
        <w:spacing w:before="72" w:line="276" w:lineRule="auto"/>
        <w:ind w:left="5040" w:right="707" w:firstLine="0"/>
        <w:jc w:val="left"/>
        <w:rPr>
          <w:sz w:val="24"/>
          <w:szCs w:val="24"/>
        </w:rPr>
      </w:pPr>
      <w:r w:rsidRPr="00867404">
        <w:rPr>
          <w:sz w:val="24"/>
          <w:szCs w:val="24"/>
        </w:rPr>
        <w:t>от ___________№ _________</w:t>
      </w:r>
    </w:p>
    <w:p w14:paraId="74064776" w14:textId="77777777" w:rsidR="00E27E7B" w:rsidRDefault="00E27E7B" w:rsidP="009E165C">
      <w:pPr>
        <w:pStyle w:val="1"/>
        <w:spacing w:before="72" w:line="276" w:lineRule="auto"/>
        <w:ind w:left="5040" w:right="707" w:firstLine="0"/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 w:rsidRPr="00E27E7B">
        <w:rPr>
          <w:i/>
          <w:iCs/>
          <w:sz w:val="24"/>
          <w:szCs w:val="24"/>
        </w:rPr>
        <w:t>Приложение к Приказу</w:t>
      </w:r>
      <w:r>
        <w:rPr>
          <w:i/>
          <w:iCs/>
          <w:sz w:val="24"/>
          <w:szCs w:val="24"/>
        </w:rPr>
        <w:t xml:space="preserve">, </w:t>
      </w:r>
    </w:p>
    <w:p w14:paraId="46E61AA7" w14:textId="285925CC" w:rsidR="00E27E7B" w:rsidRPr="00E27E7B" w:rsidRDefault="00E27E7B" w:rsidP="009E165C">
      <w:pPr>
        <w:pStyle w:val="1"/>
        <w:spacing w:before="72" w:line="276" w:lineRule="auto"/>
        <w:ind w:left="5040" w:right="707" w:firstLine="0"/>
        <w:jc w:val="left"/>
        <w:rPr>
          <w:i/>
          <w:iCs/>
        </w:rPr>
      </w:pPr>
      <w:r w:rsidRPr="00E27E7B">
        <w:rPr>
          <w:i/>
          <w:iCs/>
          <w:sz w:val="24"/>
          <w:szCs w:val="24"/>
        </w:rPr>
        <w:t>действует с «___» марта 2023г.)</w:t>
      </w:r>
    </w:p>
    <w:p w14:paraId="599C4CC9" w14:textId="77777777" w:rsidR="00E27E7B" w:rsidRDefault="00E27E7B" w:rsidP="00E27E7B">
      <w:pPr>
        <w:pStyle w:val="1"/>
        <w:spacing w:before="72" w:line="276" w:lineRule="auto"/>
        <w:ind w:left="1564" w:right="1223" w:firstLine="0"/>
        <w:jc w:val="center"/>
      </w:pPr>
    </w:p>
    <w:p w14:paraId="04995CDA" w14:textId="1601AED1" w:rsidR="00E27E7B" w:rsidRPr="00E27E7B" w:rsidRDefault="00E27E7B" w:rsidP="00E27E7B">
      <w:pPr>
        <w:pStyle w:val="1"/>
        <w:spacing w:before="72" w:line="276" w:lineRule="auto"/>
        <w:ind w:left="1564" w:right="1223" w:firstLine="0"/>
        <w:jc w:val="center"/>
        <w:rPr>
          <w:spacing w:val="1"/>
          <w:sz w:val="26"/>
          <w:szCs w:val="26"/>
        </w:rPr>
      </w:pPr>
      <w:r w:rsidRPr="00E27E7B">
        <w:rPr>
          <w:sz w:val="26"/>
          <w:szCs w:val="26"/>
        </w:rPr>
        <w:t>Публичная</w:t>
      </w:r>
      <w:r w:rsidRPr="00E27E7B">
        <w:rPr>
          <w:spacing w:val="3"/>
          <w:sz w:val="26"/>
          <w:szCs w:val="26"/>
        </w:rPr>
        <w:t xml:space="preserve"> </w:t>
      </w:r>
      <w:r w:rsidRPr="00E27E7B">
        <w:rPr>
          <w:sz w:val="26"/>
          <w:szCs w:val="26"/>
        </w:rPr>
        <w:t>оферта</w:t>
      </w:r>
      <w:r w:rsidRPr="00E27E7B">
        <w:rPr>
          <w:spacing w:val="1"/>
          <w:sz w:val="26"/>
          <w:szCs w:val="26"/>
        </w:rPr>
        <w:t xml:space="preserve"> </w:t>
      </w:r>
    </w:p>
    <w:p w14:paraId="0A8BC50E" w14:textId="77777777" w:rsidR="00E27E7B" w:rsidRPr="00E27E7B" w:rsidRDefault="00E27E7B" w:rsidP="00E27E7B">
      <w:pPr>
        <w:pStyle w:val="1"/>
        <w:spacing w:before="72" w:line="276" w:lineRule="auto"/>
        <w:ind w:left="1564" w:right="1223" w:firstLine="0"/>
        <w:jc w:val="center"/>
        <w:rPr>
          <w:sz w:val="26"/>
          <w:szCs w:val="26"/>
        </w:rPr>
      </w:pPr>
      <w:r w:rsidRPr="00E27E7B">
        <w:rPr>
          <w:sz w:val="26"/>
          <w:szCs w:val="26"/>
        </w:rPr>
        <w:t>Благотворительного</w:t>
      </w:r>
      <w:r w:rsidRPr="00E27E7B">
        <w:rPr>
          <w:spacing w:val="-12"/>
          <w:sz w:val="26"/>
          <w:szCs w:val="26"/>
        </w:rPr>
        <w:t xml:space="preserve"> </w:t>
      </w:r>
      <w:r w:rsidRPr="00E27E7B">
        <w:rPr>
          <w:sz w:val="26"/>
          <w:szCs w:val="26"/>
        </w:rPr>
        <w:t>фонда</w:t>
      </w:r>
      <w:r w:rsidRPr="00E27E7B">
        <w:rPr>
          <w:spacing w:val="-4"/>
          <w:sz w:val="26"/>
          <w:szCs w:val="26"/>
        </w:rPr>
        <w:t xml:space="preserve"> </w:t>
      </w:r>
      <w:r w:rsidRPr="00E27E7B">
        <w:rPr>
          <w:sz w:val="26"/>
          <w:szCs w:val="26"/>
        </w:rPr>
        <w:t>«БЭЛА.</w:t>
      </w:r>
      <w:r w:rsidRPr="00E27E7B">
        <w:rPr>
          <w:spacing w:val="-5"/>
          <w:sz w:val="26"/>
          <w:szCs w:val="26"/>
        </w:rPr>
        <w:t xml:space="preserve"> </w:t>
      </w:r>
      <w:r w:rsidRPr="00E27E7B">
        <w:rPr>
          <w:sz w:val="26"/>
          <w:szCs w:val="26"/>
        </w:rPr>
        <w:t>Дети-бабочки»</w:t>
      </w:r>
    </w:p>
    <w:p w14:paraId="2F1363DB" w14:textId="77777777" w:rsidR="00E27E7B" w:rsidRPr="00E27E7B" w:rsidRDefault="00E27E7B" w:rsidP="00E27E7B">
      <w:pPr>
        <w:pStyle w:val="af6"/>
        <w:spacing w:before="1"/>
        <w:rPr>
          <w:rFonts w:ascii="Times New Roman" w:hAnsi="Times New Roman" w:cs="Times New Roman"/>
          <w:b/>
          <w:sz w:val="26"/>
          <w:szCs w:val="26"/>
        </w:rPr>
      </w:pPr>
    </w:p>
    <w:p w14:paraId="15EAA420" w14:textId="77777777" w:rsidR="00E27E7B" w:rsidRPr="00E27E7B" w:rsidRDefault="00E27E7B" w:rsidP="00E27E7B">
      <w:pPr>
        <w:pStyle w:val="ae"/>
        <w:widowControl w:val="0"/>
        <w:numPr>
          <w:ilvl w:val="0"/>
          <w:numId w:val="6"/>
        </w:numPr>
        <w:tabs>
          <w:tab w:val="left" w:pos="384"/>
        </w:tabs>
        <w:autoSpaceDE w:val="0"/>
        <w:autoSpaceDN w:val="0"/>
        <w:spacing w:after="0" w:line="240" w:lineRule="auto"/>
        <w:ind w:hanging="28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E27E7B">
        <w:rPr>
          <w:rFonts w:ascii="Times New Roman" w:hAnsi="Times New Roman"/>
          <w:b/>
          <w:sz w:val="26"/>
          <w:szCs w:val="26"/>
        </w:rPr>
        <w:t>Публичная</w:t>
      </w:r>
      <w:r w:rsidRPr="00E27E7B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E27E7B">
        <w:rPr>
          <w:rFonts w:ascii="Times New Roman" w:hAnsi="Times New Roman"/>
          <w:b/>
          <w:sz w:val="26"/>
          <w:szCs w:val="26"/>
        </w:rPr>
        <w:t>оферта</w:t>
      </w:r>
    </w:p>
    <w:p w14:paraId="796A1F27" w14:textId="6ACFA0C3" w:rsidR="00744F8A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599"/>
        </w:tabs>
        <w:autoSpaceDE w:val="0"/>
        <w:autoSpaceDN w:val="0"/>
        <w:spacing w:before="245" w:after="0"/>
        <w:ind w:right="343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Настоящая публичная оферта (далее – «Оферта») является предложением</w:t>
      </w:r>
      <w:r w:rsidRPr="00E27E7B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Благотворительного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фонда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«БЭЛА.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Дети-бабочки» (далее – «Фонд»),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 лице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Председателя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фонда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Куратовой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Алёны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Александровны</w:t>
      </w:r>
      <w:r w:rsidRPr="00E27E7B">
        <w:rPr>
          <w:rFonts w:ascii="Times New Roman" w:hAnsi="Times New Roman"/>
          <w:sz w:val="26"/>
          <w:szCs w:val="26"/>
        </w:rPr>
        <w:t>,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действующего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на</w:t>
      </w:r>
      <w:r w:rsidR="00633E65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основании</w:t>
      </w:r>
      <w:r w:rsidRPr="00E27E7B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Устава,</w:t>
      </w:r>
      <w:r w:rsidRPr="00E27E7B">
        <w:rPr>
          <w:rFonts w:ascii="Times New Roman" w:hAnsi="Times New Roman"/>
          <w:spacing w:val="56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заключить</w:t>
      </w:r>
      <w:r w:rsidRPr="00E27E7B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</w:t>
      </w:r>
      <w:r w:rsidRPr="00E27E7B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любым</w:t>
      </w:r>
      <w:r w:rsidR="009E165C" w:rsidRPr="009E165C">
        <w:rPr>
          <w:rFonts w:ascii="Times New Roman" w:hAnsi="Times New Roman"/>
          <w:sz w:val="26"/>
          <w:szCs w:val="26"/>
        </w:rPr>
        <w:t xml:space="preserve"> </w:t>
      </w:r>
      <w:r w:rsidR="009E165C">
        <w:rPr>
          <w:rFonts w:ascii="Times New Roman" w:hAnsi="Times New Roman"/>
          <w:sz w:val="26"/>
          <w:szCs w:val="26"/>
        </w:rPr>
        <w:t>лицом,</w:t>
      </w:r>
      <w:r w:rsidRPr="00E27E7B">
        <w:rPr>
          <w:rFonts w:ascii="Times New Roman" w:hAnsi="Times New Roman"/>
          <w:spacing w:val="54"/>
          <w:sz w:val="26"/>
          <w:szCs w:val="26"/>
        </w:rPr>
        <w:t xml:space="preserve"> </w:t>
      </w:r>
      <w:r w:rsidR="009E165C">
        <w:rPr>
          <w:rFonts w:ascii="Times New Roman" w:hAnsi="Times New Roman"/>
          <w:sz w:val="26"/>
          <w:szCs w:val="26"/>
        </w:rPr>
        <w:t>которое отзовется</w:t>
      </w:r>
      <w:r w:rsidRPr="00E27E7B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на</w:t>
      </w:r>
      <w:r w:rsidRPr="00E27E7B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Оферту</w:t>
      </w:r>
      <w:r w:rsidRPr="00E27E7B">
        <w:rPr>
          <w:rFonts w:ascii="Times New Roman" w:hAnsi="Times New Roman"/>
          <w:spacing w:val="60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(далее</w:t>
      </w:r>
      <w:r w:rsidRPr="00E27E7B">
        <w:rPr>
          <w:rFonts w:ascii="Times New Roman" w:hAnsi="Times New Roman"/>
          <w:spacing w:val="56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– «Благотворитель»), договор пожертвования (далее – «Договор») на условиях,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предусмотренных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Офертой.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Данное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предложение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является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публичной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офертой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соответствии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пунктом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2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статьи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437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Гражданского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Кодекса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Российской</w:t>
      </w:r>
      <w:r w:rsidRPr="00E27E7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Федерации.</w:t>
      </w:r>
    </w:p>
    <w:p w14:paraId="353E08F6" w14:textId="1BBE491B" w:rsidR="00E27E7B" w:rsidRPr="009E165C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633"/>
        </w:tabs>
        <w:autoSpaceDE w:val="0"/>
        <w:autoSpaceDN w:val="0"/>
        <w:spacing w:before="200" w:after="0"/>
        <w:ind w:right="358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 xml:space="preserve">Оферта вступает </w:t>
      </w:r>
      <w:r w:rsidRPr="009E165C">
        <w:rPr>
          <w:rFonts w:ascii="Times New Roman" w:hAnsi="Times New Roman"/>
          <w:sz w:val="26"/>
          <w:szCs w:val="26"/>
        </w:rPr>
        <w:t>в силу со дня размещения ее на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сайте Фонда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в</w:t>
      </w:r>
      <w:r w:rsidRPr="009E165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сети Интернет по адресу</w:t>
      </w:r>
      <w:r w:rsidRPr="009E165C">
        <w:rPr>
          <w:rFonts w:ascii="Times New Roman" w:hAnsi="Times New Roman"/>
          <w:color w:val="0000FF"/>
          <w:spacing w:val="7"/>
          <w:sz w:val="26"/>
          <w:szCs w:val="26"/>
        </w:rPr>
        <w:t xml:space="preserve"> </w:t>
      </w:r>
      <w:hyperlink r:id="rId8">
        <w:r w:rsidRPr="009E165C">
          <w:rPr>
            <w:rFonts w:ascii="Times New Roman" w:hAnsi="Times New Roman"/>
            <w:color w:val="0000FF"/>
            <w:sz w:val="26"/>
            <w:szCs w:val="26"/>
            <w:u w:val="single" w:color="0000FF"/>
          </w:rPr>
          <w:t>www.deti-bela.ru</w:t>
        </w:r>
      </w:hyperlink>
      <w:r w:rsidR="00761DB1" w:rsidRPr="009E165C">
        <w:rPr>
          <w:rFonts w:ascii="Times New Roman" w:hAnsi="Times New Roman"/>
          <w:sz w:val="26"/>
          <w:szCs w:val="26"/>
        </w:rPr>
        <w:t xml:space="preserve"> (далее – «Сайт).</w:t>
      </w:r>
    </w:p>
    <w:p w14:paraId="636B45D9" w14:textId="3A573899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647"/>
        </w:tabs>
        <w:autoSpaceDE w:val="0"/>
        <w:autoSpaceDN w:val="0"/>
        <w:spacing w:before="201" w:after="0"/>
        <w:ind w:right="346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 xml:space="preserve">Оферта является бессрочной и </w:t>
      </w:r>
      <w:r w:rsidRPr="009E165C">
        <w:rPr>
          <w:rFonts w:ascii="Times New Roman" w:hAnsi="Times New Roman"/>
          <w:sz w:val="26"/>
          <w:szCs w:val="26"/>
        </w:rPr>
        <w:t xml:space="preserve">действует до дня, </w:t>
      </w:r>
      <w:r w:rsidR="00761DB1" w:rsidRPr="009E165C">
        <w:rPr>
          <w:rFonts w:ascii="Times New Roman" w:hAnsi="Times New Roman"/>
          <w:sz w:val="26"/>
          <w:szCs w:val="26"/>
        </w:rPr>
        <w:t>указанного в приказе об</w:t>
      </w:r>
      <w:r w:rsidR="00633E65">
        <w:rPr>
          <w:rFonts w:ascii="Times New Roman" w:hAnsi="Times New Roman"/>
          <w:sz w:val="26"/>
          <w:szCs w:val="26"/>
        </w:rPr>
        <w:t> </w:t>
      </w:r>
      <w:r w:rsidRPr="009E165C">
        <w:rPr>
          <w:rFonts w:ascii="Times New Roman" w:hAnsi="Times New Roman"/>
          <w:sz w:val="26"/>
          <w:szCs w:val="26"/>
        </w:rPr>
        <w:t>отзыве Оферты либо внесения изменений в е</w:t>
      </w:r>
      <w:r w:rsidRPr="00E27E7B">
        <w:rPr>
          <w:rFonts w:ascii="Times New Roman" w:hAnsi="Times New Roman"/>
          <w:sz w:val="26"/>
          <w:szCs w:val="26"/>
        </w:rPr>
        <w:t>е содержание, в том числе путем изложения Оферты в новой редакции. Фонд вправе отозвать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Оферту</w:t>
      </w:r>
      <w:r w:rsidRPr="00E27E7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 любое</w:t>
      </w:r>
      <w:r w:rsidRPr="00E27E7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время.</w:t>
      </w:r>
    </w:p>
    <w:p w14:paraId="53FCEFB6" w14:textId="77777777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647"/>
        </w:tabs>
        <w:autoSpaceDE w:val="0"/>
        <w:autoSpaceDN w:val="0"/>
        <w:spacing w:before="201" w:after="0"/>
        <w:ind w:right="346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color w:val="000000"/>
          <w:sz w:val="26"/>
          <w:szCs w:val="26"/>
          <w:lang w:eastAsia="ru-RU"/>
        </w:rPr>
        <w:t>Принимая условия данной Оферты, Благотворитель подтверждает добровольный и безвозмездный характер пожертвования.</w:t>
      </w:r>
    </w:p>
    <w:p w14:paraId="0DF11F75" w14:textId="4A613DCE" w:rsidR="00E27E7B" w:rsidRPr="00E27E7B" w:rsidRDefault="00E27E7B" w:rsidP="00E27E7B">
      <w:pPr>
        <w:pStyle w:val="1"/>
        <w:numPr>
          <w:ilvl w:val="0"/>
          <w:numId w:val="6"/>
        </w:numPr>
        <w:tabs>
          <w:tab w:val="left" w:pos="384"/>
        </w:tabs>
        <w:spacing w:before="199"/>
      </w:pPr>
      <w:r w:rsidRPr="00E27E7B">
        <w:t>Предмет</w:t>
      </w:r>
      <w:r w:rsidRPr="00E27E7B">
        <w:rPr>
          <w:spacing w:val="-4"/>
        </w:rPr>
        <w:t xml:space="preserve"> </w:t>
      </w:r>
      <w:r w:rsidRPr="00E27E7B">
        <w:t>Договора</w:t>
      </w:r>
    </w:p>
    <w:p w14:paraId="765075C3" w14:textId="67FCBCCC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964"/>
        </w:tabs>
        <w:autoSpaceDE w:val="0"/>
        <w:autoSpaceDN w:val="0"/>
        <w:spacing w:before="250" w:after="0"/>
        <w:ind w:right="345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По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Договору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Благотворитель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качестве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добровольного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благотворительного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пожертвования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передает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собственность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Фонда</w:t>
      </w:r>
      <w:r w:rsidR="00633E65">
        <w:rPr>
          <w:rFonts w:ascii="Times New Roman" w:hAnsi="Times New Roman"/>
          <w:sz w:val="26"/>
          <w:szCs w:val="26"/>
        </w:rPr>
        <w:t xml:space="preserve"> </w:t>
      </w:r>
      <w:r w:rsidRPr="00E27E7B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денежные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средства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размере,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определяемом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Благотворителем,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любым</w:t>
      </w:r>
      <w:r w:rsidRPr="00E27E7B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удобным для</w:t>
      </w:r>
      <w:r w:rsidR="00633E65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Благотворителя способом (далее – «Пожертвование»), а Фонд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принимает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благотворительное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Пожертвование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использует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его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для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реализации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уставных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целей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Фонда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в сфере помощи лицам, страдающим заболеванием буллезный эпидермолиз и различными формами ихтиоза, иными генными дерматозами, дерматологическими и генетическими заболеваниями, их семьям и</w:t>
      </w:r>
      <w:r w:rsidR="00633E65">
        <w:rPr>
          <w:rFonts w:ascii="Times New Roman" w:hAnsi="Times New Roman"/>
          <w:spacing w:val="1"/>
          <w:sz w:val="26"/>
          <w:szCs w:val="26"/>
        </w:rPr>
        <w:t> 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представителям, а также на содержание Благополучателя и ведение </w:t>
      </w:r>
      <w:r w:rsidRPr="00E27E7B">
        <w:rPr>
          <w:rFonts w:ascii="Times New Roman" w:hAnsi="Times New Roman"/>
          <w:spacing w:val="1"/>
          <w:sz w:val="26"/>
          <w:szCs w:val="26"/>
        </w:rPr>
        <w:lastRenderedPageBreak/>
        <w:t>Благополучателем уставной деятельности</w:t>
      </w:r>
      <w:r w:rsidRPr="00E27E7B">
        <w:rPr>
          <w:rFonts w:ascii="Times New Roman" w:hAnsi="Times New Roman"/>
          <w:sz w:val="26"/>
          <w:szCs w:val="26"/>
        </w:rPr>
        <w:t>,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 соответствии с Федеральным законом от 11.08.1995 № 135-ФЗ «О благотворительной деятельности и</w:t>
      </w:r>
      <w:r w:rsidR="00633E65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добровольчестве (</w:t>
      </w:r>
      <w:proofErr w:type="spellStart"/>
      <w:r w:rsidRPr="00E27E7B">
        <w:rPr>
          <w:rFonts w:ascii="Times New Roman" w:hAnsi="Times New Roman"/>
          <w:sz w:val="26"/>
          <w:szCs w:val="26"/>
        </w:rPr>
        <w:t>волонтерстве</w:t>
      </w:r>
      <w:proofErr w:type="spellEnd"/>
      <w:r w:rsidRPr="00E27E7B">
        <w:rPr>
          <w:rFonts w:ascii="Times New Roman" w:hAnsi="Times New Roman"/>
          <w:sz w:val="26"/>
          <w:szCs w:val="26"/>
        </w:rPr>
        <w:t>)».</w:t>
      </w:r>
    </w:p>
    <w:p w14:paraId="07C2A4C4" w14:textId="77777777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614"/>
        </w:tabs>
        <w:autoSpaceDE w:val="0"/>
        <w:autoSpaceDN w:val="0"/>
        <w:spacing w:before="200" w:after="0"/>
        <w:ind w:right="351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Факт передачи Пожертвования свидетельствует о полном и безусловном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согласии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Благотворителя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условиями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Оферты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считается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акцептом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настоящей Оферты.</w:t>
      </w:r>
    </w:p>
    <w:p w14:paraId="5137AE78" w14:textId="77777777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585"/>
        </w:tabs>
        <w:autoSpaceDE w:val="0"/>
        <w:autoSpaceDN w:val="0"/>
        <w:spacing w:before="250" w:after="0" w:line="271" w:lineRule="auto"/>
        <w:ind w:left="102" w:right="36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Датой</w:t>
      </w:r>
      <w:r w:rsidRPr="00E27E7B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акцепта</w:t>
      </w:r>
      <w:r w:rsidRPr="00E27E7B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Оферты</w:t>
      </w:r>
      <w:r w:rsidRPr="00E27E7B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</w:t>
      </w:r>
      <w:r w:rsidRPr="00E27E7B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заключения</w:t>
      </w:r>
      <w:r w:rsidRPr="00E27E7B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Договора</w:t>
      </w:r>
      <w:r w:rsidRPr="00E27E7B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является</w:t>
      </w:r>
      <w:r w:rsidRPr="00E27E7B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дата</w:t>
      </w:r>
      <w:r w:rsidRPr="00E27E7B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поступления</w:t>
      </w:r>
      <w:r w:rsidRPr="00E27E7B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денежных</w:t>
      </w:r>
      <w:r w:rsidRPr="00E27E7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средств</w:t>
      </w:r>
      <w:r w:rsidRPr="00E27E7B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Благотворителя</w:t>
      </w:r>
      <w:r w:rsidRPr="00E27E7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на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расчетный счет</w:t>
      </w:r>
      <w:r w:rsidRPr="00E27E7B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Фонда.</w:t>
      </w:r>
    </w:p>
    <w:p w14:paraId="602D256E" w14:textId="65E3C74F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581"/>
        </w:tabs>
        <w:autoSpaceDE w:val="0"/>
        <w:autoSpaceDN w:val="0"/>
        <w:spacing w:before="250" w:after="0"/>
        <w:ind w:left="102" w:right="351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Осуществление Благотворителем</w:t>
      </w:r>
      <w:r w:rsidRPr="00E27E7B">
        <w:rPr>
          <w:rFonts w:ascii="Times New Roman" w:hAnsi="Times New Roman"/>
          <w:w w:val="95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действий по передаче Пожертвования по</w:t>
      </w:r>
      <w:r w:rsidR="00633E65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Договору, заключаемому в результате акцепта</w:t>
      </w:r>
      <w:r w:rsidRPr="00E27E7B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настоящей</w:t>
      </w:r>
      <w:r w:rsidRPr="00E27E7B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Оферты,</w:t>
      </w:r>
      <w:r w:rsidRPr="00E27E7B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признается</w:t>
      </w:r>
      <w:r w:rsidRPr="00E27E7B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пожертвованием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соответствии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со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статьей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582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Гражданского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кодекса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Российской Федерации.</w:t>
      </w:r>
    </w:p>
    <w:p w14:paraId="3F01E61F" w14:textId="77777777" w:rsidR="00E27E7B" w:rsidRPr="00E27E7B" w:rsidRDefault="00E27E7B" w:rsidP="00E27E7B">
      <w:pPr>
        <w:pStyle w:val="1"/>
        <w:numPr>
          <w:ilvl w:val="0"/>
          <w:numId w:val="6"/>
        </w:numPr>
        <w:tabs>
          <w:tab w:val="left" w:pos="384"/>
        </w:tabs>
        <w:spacing w:before="200"/>
        <w:ind w:left="386" w:hanging="284"/>
        <w:rPr>
          <w:sz w:val="26"/>
          <w:szCs w:val="26"/>
        </w:rPr>
      </w:pPr>
      <w:r w:rsidRPr="00E27E7B">
        <w:rPr>
          <w:sz w:val="26"/>
          <w:szCs w:val="26"/>
        </w:rPr>
        <w:t>Деятельность</w:t>
      </w:r>
      <w:r w:rsidRPr="00E27E7B">
        <w:rPr>
          <w:spacing w:val="-7"/>
          <w:sz w:val="26"/>
          <w:szCs w:val="26"/>
        </w:rPr>
        <w:t xml:space="preserve"> </w:t>
      </w:r>
      <w:r w:rsidRPr="00E27E7B">
        <w:rPr>
          <w:sz w:val="26"/>
          <w:szCs w:val="26"/>
        </w:rPr>
        <w:t>Фонда</w:t>
      </w:r>
    </w:p>
    <w:p w14:paraId="46E60216" w14:textId="6E61FC6F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609"/>
        </w:tabs>
        <w:autoSpaceDE w:val="0"/>
        <w:autoSpaceDN w:val="0"/>
        <w:spacing w:before="249" w:after="0"/>
        <w:ind w:right="343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 xml:space="preserve">Фонд оказывает помощь и содействие лицам, страдающим заболеванием буллезный эпидермолиз и различными формами ихтиоза, иными генными </w:t>
      </w:r>
      <w:r w:rsidRPr="009E165C">
        <w:rPr>
          <w:rFonts w:ascii="Times New Roman" w:hAnsi="Times New Roman"/>
          <w:sz w:val="26"/>
          <w:szCs w:val="26"/>
        </w:rPr>
        <w:t>дерматозами, дерматологическими и генетическими заболеваниями, проживающим на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территории Российской Федерации и за её пределами, их</w:t>
      </w:r>
      <w:r w:rsidR="00633E65">
        <w:rPr>
          <w:rFonts w:ascii="Times New Roman" w:hAnsi="Times New Roman"/>
          <w:sz w:val="26"/>
          <w:szCs w:val="26"/>
        </w:rPr>
        <w:t> </w:t>
      </w:r>
      <w:r w:rsidRPr="009E165C">
        <w:rPr>
          <w:rFonts w:ascii="Times New Roman" w:hAnsi="Times New Roman"/>
          <w:sz w:val="26"/>
          <w:szCs w:val="26"/>
        </w:rPr>
        <w:t>семьям и представителям, а также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иным некоммерческим организациям, медицинским и иным организациям, волонтерам и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медицинским специалистам,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оказывающим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медицинскую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иную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помощь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лицам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</w:t>
      </w:r>
      <w:r w:rsidRPr="00E27E7B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вышеуказанными заболеваниями.</w:t>
      </w:r>
    </w:p>
    <w:p w14:paraId="00EAE322" w14:textId="77777777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595"/>
        </w:tabs>
        <w:autoSpaceDE w:val="0"/>
        <w:autoSpaceDN w:val="0"/>
        <w:spacing w:before="199" w:after="0" w:line="240" w:lineRule="auto"/>
        <w:ind w:left="594" w:hanging="49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Деятельность</w:t>
      </w:r>
      <w:r w:rsidRPr="00E27E7B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Фонда</w:t>
      </w:r>
      <w:r w:rsidRPr="00E27E7B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не</w:t>
      </w:r>
      <w:r w:rsidRPr="00E27E7B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имеет</w:t>
      </w:r>
      <w:r w:rsidRPr="00E27E7B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целью</w:t>
      </w:r>
      <w:r w:rsidRPr="00E27E7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извлечение</w:t>
      </w:r>
      <w:r w:rsidRPr="00E27E7B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прибыли.</w:t>
      </w:r>
    </w:p>
    <w:p w14:paraId="4E183A5C" w14:textId="5208EC39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657"/>
        </w:tabs>
        <w:autoSpaceDE w:val="0"/>
        <w:autoSpaceDN w:val="0"/>
        <w:spacing w:before="254" w:after="0" w:line="271" w:lineRule="auto"/>
        <w:ind w:right="345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Фонд публикует информацию о своей работе и отчеты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 результатах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деятельности</w:t>
      </w:r>
      <w:r w:rsidRPr="00E27E7B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9E16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сети Интернет по адресу: </w:t>
      </w:r>
      <w:hyperlink r:id="rId9" w:history="1">
        <w:r w:rsidR="009E165C" w:rsidRPr="003763E2">
          <w:rPr>
            <w:rStyle w:val="a7"/>
            <w:rFonts w:ascii="Times New Roman" w:eastAsia="Times New Roman" w:hAnsi="Times New Roman"/>
            <w:sz w:val="26"/>
            <w:szCs w:val="26"/>
            <w:lang w:eastAsia="ru-RU"/>
          </w:rPr>
          <w:t>http://</w:t>
        </w:r>
        <w:r w:rsidR="009E165C" w:rsidRPr="003763E2">
          <w:rPr>
            <w:rStyle w:val="a7"/>
            <w:rFonts w:ascii="Times New Roman" w:hAnsi="Times New Roman"/>
            <w:sz w:val="26"/>
            <w:szCs w:val="26"/>
          </w:rPr>
          <w:t>deti-bela.ru</w:t>
        </w:r>
      </w:hyperlink>
      <w:r w:rsidR="009E165C">
        <w:rPr>
          <w:rFonts w:ascii="Times New Roman" w:hAnsi="Times New Roman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 в других открытых источниках.</w:t>
      </w:r>
    </w:p>
    <w:p w14:paraId="1E75E83F" w14:textId="70AD6FF0" w:rsidR="00E27E7B" w:rsidRPr="00E27E7B" w:rsidRDefault="00E27E7B" w:rsidP="00E27E7B">
      <w:pPr>
        <w:pStyle w:val="1"/>
        <w:numPr>
          <w:ilvl w:val="0"/>
          <w:numId w:val="6"/>
        </w:numPr>
        <w:tabs>
          <w:tab w:val="left" w:pos="384"/>
        </w:tabs>
        <w:spacing w:before="213"/>
        <w:rPr>
          <w:sz w:val="26"/>
          <w:szCs w:val="26"/>
        </w:rPr>
      </w:pPr>
      <w:r w:rsidRPr="00E27E7B">
        <w:rPr>
          <w:sz w:val="26"/>
          <w:szCs w:val="26"/>
        </w:rPr>
        <w:t>Внесение</w:t>
      </w:r>
      <w:r w:rsidRPr="00E27E7B">
        <w:rPr>
          <w:spacing w:val="-2"/>
          <w:sz w:val="26"/>
          <w:szCs w:val="26"/>
        </w:rPr>
        <w:t xml:space="preserve"> </w:t>
      </w:r>
      <w:r w:rsidRPr="00E27E7B">
        <w:rPr>
          <w:sz w:val="26"/>
          <w:szCs w:val="26"/>
        </w:rPr>
        <w:t>Пожертвования</w:t>
      </w:r>
      <w:r w:rsidRPr="00E27E7B">
        <w:rPr>
          <w:spacing w:val="-4"/>
          <w:sz w:val="26"/>
          <w:szCs w:val="26"/>
        </w:rPr>
        <w:t xml:space="preserve"> </w:t>
      </w:r>
      <w:r w:rsidRPr="00E27E7B">
        <w:rPr>
          <w:sz w:val="26"/>
          <w:szCs w:val="26"/>
        </w:rPr>
        <w:t>и</w:t>
      </w:r>
      <w:r w:rsidRPr="00E27E7B">
        <w:rPr>
          <w:spacing w:val="-6"/>
          <w:sz w:val="26"/>
          <w:szCs w:val="26"/>
        </w:rPr>
        <w:t xml:space="preserve"> </w:t>
      </w:r>
      <w:r w:rsidRPr="00E27E7B">
        <w:rPr>
          <w:sz w:val="26"/>
          <w:szCs w:val="26"/>
        </w:rPr>
        <w:t>порядок</w:t>
      </w:r>
      <w:r w:rsidRPr="00E27E7B">
        <w:rPr>
          <w:spacing w:val="-2"/>
          <w:sz w:val="26"/>
          <w:szCs w:val="26"/>
        </w:rPr>
        <w:t xml:space="preserve"> </w:t>
      </w:r>
      <w:r w:rsidRPr="00E27E7B">
        <w:rPr>
          <w:sz w:val="26"/>
          <w:szCs w:val="26"/>
        </w:rPr>
        <w:t>использования</w:t>
      </w:r>
      <w:r w:rsidRPr="00E27E7B">
        <w:rPr>
          <w:spacing w:val="-7"/>
          <w:sz w:val="26"/>
          <w:szCs w:val="26"/>
        </w:rPr>
        <w:t xml:space="preserve"> </w:t>
      </w:r>
      <w:r w:rsidRPr="00E27E7B">
        <w:rPr>
          <w:sz w:val="26"/>
          <w:szCs w:val="26"/>
        </w:rPr>
        <w:t>Пожертвования</w:t>
      </w:r>
    </w:p>
    <w:p w14:paraId="2C5B7D4C" w14:textId="60BAE510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690"/>
        </w:tabs>
        <w:autoSpaceDE w:val="0"/>
        <w:autoSpaceDN w:val="0"/>
        <w:spacing w:before="245" w:after="0"/>
        <w:ind w:right="34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Благотворитель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самостоятельно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определяет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размер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Пожертвования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</w:t>
      </w:r>
      <w:r w:rsidR="00633E65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вносит его любым удобным способом, указанным на сайте</w:t>
      </w:r>
      <w:r w:rsidRPr="00E27E7B">
        <w:rPr>
          <w:rFonts w:ascii="Times New Roman" w:hAnsi="Times New Roman"/>
          <w:color w:val="0000FF"/>
          <w:sz w:val="26"/>
          <w:szCs w:val="26"/>
        </w:rPr>
        <w:t xml:space="preserve"> </w:t>
      </w:r>
      <w:hyperlink r:id="rId10">
        <w:r w:rsidRPr="00E27E7B">
          <w:rPr>
            <w:rFonts w:ascii="Times New Roman" w:hAnsi="Times New Roman"/>
            <w:color w:val="0000FF"/>
            <w:sz w:val="26"/>
            <w:szCs w:val="26"/>
            <w:u w:val="single" w:color="0000FF"/>
          </w:rPr>
          <w:t>deti-bela.ru</w:t>
        </w:r>
      </w:hyperlink>
      <w:r w:rsidRPr="00E27E7B">
        <w:rPr>
          <w:rFonts w:ascii="Times New Roman" w:hAnsi="Times New Roman"/>
          <w:sz w:val="26"/>
          <w:szCs w:val="26"/>
        </w:rPr>
        <w:t>,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на</w:t>
      </w:r>
      <w:r w:rsidR="00633E65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условиях</w:t>
      </w:r>
      <w:r w:rsidRPr="00E27E7B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настоящей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Оферты.</w:t>
      </w:r>
    </w:p>
    <w:p w14:paraId="4CE2A03B" w14:textId="7CDE1C91" w:rsidR="00E27E7B" w:rsidRPr="009E165C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before="200" w:after="0"/>
        <w:ind w:right="341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E165C">
        <w:rPr>
          <w:rFonts w:ascii="Times New Roman" w:hAnsi="Times New Roman"/>
          <w:sz w:val="26"/>
          <w:szCs w:val="26"/>
        </w:rPr>
        <w:t>Благотворитель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имеет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право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по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своему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усмотрению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выбрать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цель/назначение Пожертвования, указав его в качестве назначения платежа в</w:t>
      </w:r>
      <w:r w:rsidR="00633E65">
        <w:rPr>
          <w:rFonts w:ascii="Times New Roman" w:hAnsi="Times New Roman"/>
          <w:sz w:val="26"/>
          <w:szCs w:val="26"/>
        </w:rPr>
        <w:t> </w:t>
      </w:r>
      <w:r w:rsidRPr="009E165C">
        <w:rPr>
          <w:rFonts w:ascii="Times New Roman" w:hAnsi="Times New Roman"/>
          <w:sz w:val="26"/>
          <w:szCs w:val="26"/>
        </w:rPr>
        <w:t>поле «комментарий» при переводе Пожертвования, либо указав фамилию и</w:t>
      </w:r>
      <w:r w:rsidR="00633E65">
        <w:rPr>
          <w:rFonts w:ascii="Times New Roman" w:hAnsi="Times New Roman"/>
          <w:sz w:val="26"/>
          <w:szCs w:val="26"/>
        </w:rPr>
        <w:t> </w:t>
      </w:r>
      <w:r w:rsidRPr="009E165C">
        <w:rPr>
          <w:rFonts w:ascii="Times New Roman" w:hAnsi="Times New Roman"/>
          <w:sz w:val="26"/>
          <w:szCs w:val="26"/>
        </w:rPr>
        <w:t>имя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лица,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которое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согласно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информации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на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официальном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сайте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Фонда</w:t>
      </w:r>
      <w:r w:rsidRPr="009E165C">
        <w:rPr>
          <w:rFonts w:ascii="Times New Roman" w:hAnsi="Times New Roman"/>
          <w:color w:val="0000FF"/>
          <w:spacing w:val="1"/>
          <w:sz w:val="26"/>
          <w:szCs w:val="26"/>
        </w:rPr>
        <w:t xml:space="preserve"> </w:t>
      </w:r>
      <w:hyperlink r:id="rId11">
        <w:r w:rsidRPr="009E165C">
          <w:rPr>
            <w:rFonts w:ascii="Times New Roman" w:hAnsi="Times New Roman"/>
            <w:color w:val="0000FF"/>
            <w:sz w:val="26"/>
            <w:szCs w:val="26"/>
            <w:u w:val="single" w:color="0000FF"/>
          </w:rPr>
          <w:t>deti-bela.ru</w:t>
        </w:r>
        <w:r w:rsidRPr="009E165C">
          <w:rPr>
            <w:rFonts w:ascii="Times New Roman" w:hAnsi="Times New Roman"/>
            <w:color w:val="0000FF"/>
            <w:spacing w:val="-4"/>
            <w:sz w:val="26"/>
            <w:szCs w:val="26"/>
          </w:rPr>
          <w:t xml:space="preserve"> </w:t>
        </w:r>
      </w:hyperlink>
      <w:r w:rsidRPr="009E165C">
        <w:rPr>
          <w:rFonts w:ascii="Times New Roman" w:hAnsi="Times New Roman"/>
          <w:sz w:val="26"/>
          <w:szCs w:val="26"/>
        </w:rPr>
        <w:t>является</w:t>
      </w:r>
      <w:r w:rsidRPr="009E165C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подопечным</w:t>
      </w:r>
      <w:r w:rsidRPr="009E165C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 xml:space="preserve">Фонда. Если выбранный способ перевода </w:t>
      </w:r>
      <w:r w:rsidRPr="009E165C">
        <w:rPr>
          <w:rFonts w:ascii="Times New Roman" w:hAnsi="Times New Roman"/>
          <w:sz w:val="26"/>
          <w:szCs w:val="26"/>
        </w:rPr>
        <w:lastRenderedPageBreak/>
        <w:t>Пожертвования не позволяет указать цель/назначение платежа, Благотворитель может уточнить цели/назначение Пожертвования другим письменным способом.</w:t>
      </w:r>
    </w:p>
    <w:p w14:paraId="2D29C62F" w14:textId="3AFA4610" w:rsidR="00E27E7B" w:rsidRPr="00E27E7B" w:rsidRDefault="00E27E7B" w:rsidP="00761DB1">
      <w:pPr>
        <w:pStyle w:val="ae"/>
        <w:widowControl w:val="0"/>
        <w:numPr>
          <w:ilvl w:val="1"/>
          <w:numId w:val="6"/>
        </w:numPr>
        <w:tabs>
          <w:tab w:val="left" w:pos="585"/>
        </w:tabs>
        <w:autoSpaceDE w:val="0"/>
        <w:autoSpaceDN w:val="0"/>
        <w:spacing w:before="200" w:after="0"/>
        <w:ind w:right="345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pacing w:val="-1"/>
          <w:sz w:val="26"/>
          <w:szCs w:val="26"/>
        </w:rPr>
        <w:t>В</w:t>
      </w:r>
      <w:r w:rsidRPr="00E27E7B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E27E7B">
        <w:rPr>
          <w:rFonts w:ascii="Times New Roman" w:hAnsi="Times New Roman"/>
          <w:spacing w:val="-1"/>
          <w:sz w:val="26"/>
          <w:szCs w:val="26"/>
        </w:rPr>
        <w:t>случае</w:t>
      </w:r>
      <w:r w:rsidRPr="00E27E7B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E27E7B">
        <w:rPr>
          <w:rFonts w:ascii="Times New Roman" w:hAnsi="Times New Roman"/>
          <w:spacing w:val="-1"/>
          <w:sz w:val="26"/>
          <w:szCs w:val="26"/>
        </w:rPr>
        <w:t>если</w:t>
      </w:r>
      <w:r w:rsidRPr="00E27E7B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27E7B">
        <w:rPr>
          <w:rFonts w:ascii="Times New Roman" w:hAnsi="Times New Roman"/>
          <w:spacing w:val="-1"/>
          <w:sz w:val="26"/>
          <w:szCs w:val="26"/>
        </w:rPr>
        <w:t>цель/назначение</w:t>
      </w:r>
      <w:r w:rsidRPr="00E27E7B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поступившего</w:t>
      </w:r>
      <w:r w:rsidRPr="00E27E7B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Пожертвования</w:t>
      </w:r>
      <w:r w:rsidRPr="00E27E7B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не</w:t>
      </w:r>
      <w:r w:rsidRPr="00E27E7B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указаны,</w:t>
      </w:r>
      <w:r w:rsidRPr="00E27E7B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то</w:t>
      </w:r>
      <w:r w:rsidR="00633E65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такое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Пожертвование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признается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Пожертвованием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для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реализации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уставных целей Фонда в сфере помощи лицам, страдающим заболеванием буллезный эпидермолиз и различными формами ихтиоза, иными генными дерматозами, дерматологическими и генетическими заболеваниями, их семьям и</w:t>
      </w:r>
      <w:r w:rsidR="00633E65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представителям, а также на содержание Благополучателя и ведение Благополучателем уставной деятельности. При получении</w:t>
      </w:r>
      <w:r w:rsidR="009E165C">
        <w:rPr>
          <w:rFonts w:ascii="Times New Roman" w:hAnsi="Times New Roman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Пожертвования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без</w:t>
      </w:r>
      <w:r w:rsidR="00633E65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уточнения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цели/назначения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Фонд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самостоятельно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определяет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цель/назначение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его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использования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соответствии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благотворительной</w:t>
      </w:r>
      <w:r w:rsidRPr="00E27E7B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программой Фонда</w:t>
      </w:r>
      <w:r w:rsidRPr="00E27E7B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</w:t>
      </w:r>
      <w:r w:rsidRPr="00E27E7B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уставными целями.</w:t>
      </w:r>
    </w:p>
    <w:p w14:paraId="36A4CF3E" w14:textId="67C10F7B" w:rsidR="00E27E7B" w:rsidRPr="00761DB1" w:rsidRDefault="00E27E7B" w:rsidP="009E165C">
      <w:pPr>
        <w:spacing w:before="200" w:after="0"/>
        <w:ind w:left="102" w:right="346" w:firstLine="606"/>
        <w:jc w:val="both"/>
        <w:rPr>
          <w:rFonts w:ascii="Times New Roman" w:hAnsi="Times New Roman"/>
          <w:sz w:val="26"/>
          <w:szCs w:val="26"/>
        </w:rPr>
      </w:pPr>
      <w:r w:rsidRPr="00761DB1">
        <w:rPr>
          <w:rFonts w:ascii="Times New Roman" w:hAnsi="Times New Roman"/>
          <w:sz w:val="26"/>
          <w:szCs w:val="26"/>
        </w:rPr>
        <w:t>В</w:t>
      </w:r>
      <w:r w:rsidRPr="00761DB1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случае</w:t>
      </w:r>
      <w:r w:rsidRPr="00761DB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невозможности</w:t>
      </w:r>
      <w:r w:rsidRPr="00761DB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использования</w:t>
      </w:r>
      <w:r w:rsidRPr="00761DB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Пожертвования,</w:t>
      </w:r>
      <w:r w:rsidRPr="00761DB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полученного</w:t>
      </w:r>
      <w:r w:rsidRPr="00761DB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для</w:t>
      </w:r>
      <w:r w:rsidR="00633E65">
        <w:rPr>
          <w:rFonts w:ascii="Times New Roman" w:hAnsi="Times New Roman"/>
          <w:sz w:val="26"/>
          <w:szCs w:val="26"/>
        </w:rPr>
        <w:t> </w:t>
      </w:r>
      <w:r w:rsidRPr="00761DB1">
        <w:rPr>
          <w:rFonts w:ascii="Times New Roman" w:hAnsi="Times New Roman"/>
          <w:sz w:val="26"/>
          <w:szCs w:val="26"/>
        </w:rPr>
        <w:t>подопечного</w:t>
      </w:r>
      <w:r w:rsidRPr="00761D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Фонда,</w:t>
      </w:r>
      <w:r w:rsidRPr="00761D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по</w:t>
      </w:r>
      <w:r w:rsidRPr="00761D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назначению,</w:t>
      </w:r>
      <w:r w:rsidRPr="00761D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или</w:t>
      </w:r>
      <w:r w:rsidRPr="00761D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в</w:t>
      </w:r>
      <w:r w:rsidRPr="00761D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случае</w:t>
      </w:r>
      <w:r w:rsidRPr="00761D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поступления</w:t>
      </w:r>
      <w:r w:rsidRPr="00761D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Пожертвования,</w:t>
      </w:r>
      <w:r w:rsidRPr="00761DB1">
        <w:rPr>
          <w:rFonts w:ascii="Times New Roman" w:hAnsi="Times New Roman"/>
          <w:spacing w:val="56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размер</w:t>
      </w:r>
      <w:r w:rsidRPr="00761DB1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которого</w:t>
      </w:r>
      <w:r w:rsidRPr="00761DB1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превышает</w:t>
      </w:r>
      <w:r w:rsidRPr="00761DB1">
        <w:rPr>
          <w:rFonts w:ascii="Times New Roman" w:hAnsi="Times New Roman"/>
          <w:spacing w:val="52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необходимые</w:t>
      </w:r>
      <w:r w:rsidRPr="00761DB1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для</w:t>
      </w:r>
      <w:r w:rsidRPr="00761DB1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данного подопечного</w:t>
      </w:r>
      <w:r w:rsidRPr="00761DB1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затраты,</w:t>
      </w:r>
      <w:r w:rsidRPr="00761DB1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Фонд</w:t>
      </w:r>
      <w:r w:rsidRPr="00761DB1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вправе</w:t>
      </w:r>
      <w:r w:rsidRPr="00761DB1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использовать</w:t>
      </w:r>
      <w:r w:rsidRPr="00761DB1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такое</w:t>
      </w:r>
      <w:r w:rsidRPr="00761DB1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Пожертвование</w:t>
      </w:r>
      <w:r w:rsidRPr="00761DB1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для</w:t>
      </w:r>
      <w:r w:rsidR="00633E65">
        <w:rPr>
          <w:rFonts w:ascii="Times New Roman" w:hAnsi="Times New Roman"/>
          <w:sz w:val="26"/>
          <w:szCs w:val="26"/>
        </w:rPr>
        <w:t> </w:t>
      </w:r>
      <w:r w:rsidRPr="00761DB1">
        <w:rPr>
          <w:rFonts w:ascii="Times New Roman" w:hAnsi="Times New Roman"/>
          <w:spacing w:val="-67"/>
          <w:sz w:val="26"/>
          <w:szCs w:val="26"/>
        </w:rPr>
        <w:t xml:space="preserve">          </w:t>
      </w:r>
      <w:r w:rsidRPr="00761DB1">
        <w:rPr>
          <w:rFonts w:ascii="Times New Roman" w:hAnsi="Times New Roman"/>
          <w:sz w:val="26"/>
          <w:szCs w:val="26"/>
        </w:rPr>
        <w:t>оказания</w:t>
      </w:r>
      <w:r w:rsidRPr="00761D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помощи</w:t>
      </w:r>
      <w:r w:rsidRPr="00761DB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другим</w:t>
      </w:r>
      <w:r w:rsidRPr="00761D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подопечным</w:t>
      </w:r>
      <w:r w:rsidRPr="00761D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Фонда</w:t>
      </w:r>
      <w:r w:rsidRPr="00761DB1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и</w:t>
      </w:r>
      <w:r w:rsidRPr="00761DB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на иные</w:t>
      </w:r>
      <w:r w:rsidRPr="00761D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уставные</w:t>
      </w:r>
      <w:r w:rsidRPr="00761DB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61DB1">
        <w:rPr>
          <w:rFonts w:ascii="Times New Roman" w:hAnsi="Times New Roman"/>
          <w:sz w:val="26"/>
          <w:szCs w:val="26"/>
        </w:rPr>
        <w:t>цели.</w:t>
      </w:r>
    </w:p>
    <w:p w14:paraId="6BAF5304" w14:textId="77777777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633"/>
        </w:tabs>
        <w:autoSpaceDE w:val="0"/>
        <w:autoSpaceDN w:val="0"/>
        <w:spacing w:before="214" w:after="0" w:line="273" w:lineRule="auto"/>
        <w:ind w:right="349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Фонд обязуется использовать полученные от Благотворителя денежные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средства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соответствии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действующим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законодательством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Российской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Федерации</w:t>
      </w:r>
      <w:r w:rsidRPr="00E27E7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 в</w:t>
      </w:r>
      <w:r w:rsidRPr="00E27E7B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рамках</w:t>
      </w:r>
      <w:r w:rsidRPr="00E27E7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своей</w:t>
      </w:r>
      <w:r w:rsidRPr="00E27E7B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уставной деятельности.</w:t>
      </w:r>
    </w:p>
    <w:p w14:paraId="4010A3F5" w14:textId="77777777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spacing w:before="209" w:after="0" w:line="271" w:lineRule="auto"/>
        <w:ind w:right="358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Благотворитель установил, что Пожертвование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может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быть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использовано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Фондом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течение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5 (пяти) лет с</w:t>
      </w:r>
      <w:r w:rsidRPr="00E27E7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момента</w:t>
      </w:r>
      <w:r w:rsidRPr="00E27E7B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получения</w:t>
      </w:r>
      <w:r w:rsidRPr="00E27E7B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Пожертвования.</w:t>
      </w:r>
    </w:p>
    <w:p w14:paraId="596ED03C" w14:textId="747BDD8A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724"/>
        </w:tabs>
        <w:autoSpaceDE w:val="0"/>
        <w:autoSpaceDN w:val="0"/>
        <w:spacing w:before="214" w:after="0"/>
        <w:ind w:right="345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При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перечислении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Пожертвования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для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правильной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идентификации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Благотворителя,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Благотворитель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указывает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следующие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данные: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адрес</w:t>
      </w:r>
      <w:r w:rsidR="00633E65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электронной почты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и/или</w:t>
      </w:r>
      <w:r w:rsidRPr="00E27E7B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номер</w:t>
      </w:r>
      <w:r w:rsidRPr="00E27E7B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телефона.</w:t>
      </w:r>
    </w:p>
    <w:p w14:paraId="0B376CA9" w14:textId="7981C222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595"/>
        </w:tabs>
        <w:autoSpaceDE w:val="0"/>
        <w:autoSpaceDN w:val="0"/>
        <w:spacing w:before="250" w:after="0" w:line="278" w:lineRule="auto"/>
        <w:ind w:right="359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Благотворитель</w:t>
      </w:r>
      <w:r w:rsidRPr="00E27E7B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имеет</w:t>
      </w:r>
      <w:r w:rsidRPr="00E27E7B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право</w:t>
      </w:r>
      <w:r w:rsidRPr="00E27E7B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на</w:t>
      </w:r>
      <w:r w:rsidRPr="00E27E7B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получение</w:t>
      </w:r>
      <w:r w:rsidRPr="00E27E7B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информации</w:t>
      </w:r>
      <w:r w:rsidRPr="00E27E7B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об</w:t>
      </w:r>
      <w:r w:rsidRPr="00E27E7B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использовании</w:t>
      </w:r>
      <w:r w:rsidRPr="00E27E7B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направленного им Пожертвования. Для реализации указанного права Фонд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размещает</w:t>
      </w:r>
      <w:r w:rsidRPr="00E27E7B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на</w:t>
      </w:r>
      <w:r w:rsidRPr="00E27E7B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сайте Фонда</w:t>
      </w:r>
      <w:r w:rsidRPr="00E27E7B">
        <w:rPr>
          <w:rFonts w:ascii="Times New Roman" w:hAnsi="Times New Roman"/>
          <w:color w:val="0000FF"/>
          <w:spacing w:val="6"/>
          <w:sz w:val="26"/>
          <w:szCs w:val="26"/>
        </w:rPr>
        <w:t xml:space="preserve"> </w:t>
      </w:r>
      <w:hyperlink r:id="rId12">
        <w:r w:rsidRPr="00E27E7B">
          <w:rPr>
            <w:rFonts w:ascii="Times New Roman" w:hAnsi="Times New Roman"/>
            <w:color w:val="0000FF"/>
            <w:sz w:val="26"/>
            <w:szCs w:val="26"/>
            <w:u w:val="single" w:color="0000FF"/>
          </w:rPr>
          <w:t>deti-bela.ru</w:t>
        </w:r>
      </w:hyperlink>
      <w:r w:rsidRPr="00E27E7B">
        <w:rPr>
          <w:rFonts w:ascii="Times New Roman" w:hAnsi="Times New Roman"/>
          <w:sz w:val="26"/>
          <w:szCs w:val="26"/>
        </w:rPr>
        <w:t>:</w:t>
      </w:r>
    </w:p>
    <w:p w14:paraId="68504138" w14:textId="77777777" w:rsidR="00E27E7B" w:rsidRPr="00E27E7B" w:rsidRDefault="00E27E7B" w:rsidP="00E27E7B">
      <w:pPr>
        <w:pStyle w:val="ae"/>
        <w:widowControl w:val="0"/>
        <w:numPr>
          <w:ilvl w:val="2"/>
          <w:numId w:val="6"/>
        </w:numPr>
        <w:tabs>
          <w:tab w:val="left" w:pos="821"/>
        </w:tabs>
        <w:autoSpaceDE w:val="0"/>
        <w:autoSpaceDN w:val="0"/>
        <w:spacing w:before="250" w:after="0" w:line="273" w:lineRule="auto"/>
        <w:ind w:right="34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информацию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суммах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Пожертвований,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полученных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Фондом,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c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 xml:space="preserve">указанием фамилии, имени, </w:t>
      </w:r>
      <w:r w:rsidRPr="009E165C">
        <w:rPr>
          <w:rFonts w:ascii="Times New Roman" w:hAnsi="Times New Roman"/>
          <w:sz w:val="26"/>
          <w:szCs w:val="26"/>
        </w:rPr>
        <w:t>отчества (при наличии)</w:t>
      </w:r>
      <w:r w:rsidRPr="00E27E7B">
        <w:rPr>
          <w:rFonts w:ascii="Times New Roman" w:hAnsi="Times New Roman"/>
          <w:sz w:val="26"/>
          <w:szCs w:val="26"/>
        </w:rPr>
        <w:t xml:space="preserve"> Благотворителя или части номера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телефона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Благотворителя,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или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наименования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организации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–</w:t>
      </w:r>
      <w:r w:rsidRPr="00E27E7B">
        <w:rPr>
          <w:rFonts w:ascii="Times New Roman" w:hAnsi="Times New Roman"/>
          <w:spacing w:val="-67"/>
          <w:sz w:val="26"/>
          <w:szCs w:val="26"/>
        </w:rPr>
        <w:t xml:space="preserve">    </w:t>
      </w:r>
      <w:r w:rsidRPr="00E27E7B">
        <w:rPr>
          <w:rFonts w:ascii="Times New Roman" w:hAnsi="Times New Roman"/>
          <w:sz w:val="26"/>
          <w:szCs w:val="26"/>
        </w:rPr>
        <w:t>Благотворителя;</w:t>
      </w:r>
    </w:p>
    <w:p w14:paraId="438B975F" w14:textId="25A6E10B" w:rsidR="00E27E7B" w:rsidRPr="00761DB1" w:rsidRDefault="00E27E7B" w:rsidP="00761DB1">
      <w:pPr>
        <w:pStyle w:val="ae"/>
        <w:widowControl w:val="0"/>
        <w:numPr>
          <w:ilvl w:val="2"/>
          <w:numId w:val="6"/>
        </w:numPr>
        <w:tabs>
          <w:tab w:val="left" w:pos="821"/>
        </w:tabs>
        <w:autoSpaceDE w:val="0"/>
        <w:autoSpaceDN w:val="0"/>
        <w:spacing w:before="250" w:after="0" w:line="240" w:lineRule="auto"/>
        <w:ind w:hanging="36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отчет</w:t>
      </w:r>
      <w:r w:rsidRPr="00E27E7B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</w:t>
      </w:r>
      <w:r w:rsidRPr="00E27E7B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расходах</w:t>
      </w:r>
      <w:r w:rsidRPr="00E27E7B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Фонда.</w:t>
      </w:r>
    </w:p>
    <w:p w14:paraId="5D3ADD7E" w14:textId="4EEEDAA3" w:rsidR="00E27E7B" w:rsidRPr="00E27E7B" w:rsidRDefault="00E27E7B" w:rsidP="00761DB1">
      <w:pPr>
        <w:pStyle w:val="ae"/>
        <w:widowControl w:val="0"/>
        <w:numPr>
          <w:ilvl w:val="1"/>
          <w:numId w:val="6"/>
        </w:numPr>
        <w:tabs>
          <w:tab w:val="left" w:pos="701"/>
        </w:tabs>
        <w:autoSpaceDE w:val="0"/>
        <w:autoSpaceDN w:val="0"/>
        <w:spacing w:before="200" w:after="0" w:line="274" w:lineRule="auto"/>
        <w:ind w:left="102" w:right="346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lastRenderedPageBreak/>
        <w:t>Благотворитель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имеет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право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попросить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Фонд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указать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на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761DB1">
        <w:rPr>
          <w:rFonts w:ascii="Times New Roman" w:hAnsi="Times New Roman"/>
          <w:sz w:val="26"/>
          <w:szCs w:val="26"/>
        </w:rPr>
        <w:t>С</w:t>
      </w:r>
      <w:r w:rsidRPr="00E27E7B">
        <w:rPr>
          <w:rFonts w:ascii="Times New Roman" w:hAnsi="Times New Roman"/>
          <w:sz w:val="26"/>
          <w:szCs w:val="26"/>
        </w:rPr>
        <w:t>айте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его</w:t>
      </w:r>
      <w:r w:rsidR="00633E65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Пожертвование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как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анонимное,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этом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случае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он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направляет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Фонд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письменное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обращение.</w:t>
      </w:r>
    </w:p>
    <w:p w14:paraId="36501DA4" w14:textId="3C468172" w:rsidR="00E27E7B" w:rsidRPr="00E27E7B" w:rsidRDefault="00E27E7B" w:rsidP="00761DB1">
      <w:pPr>
        <w:pStyle w:val="ae"/>
        <w:widowControl w:val="0"/>
        <w:numPr>
          <w:ilvl w:val="1"/>
          <w:numId w:val="6"/>
        </w:numPr>
        <w:tabs>
          <w:tab w:val="left" w:pos="701"/>
        </w:tabs>
        <w:autoSpaceDE w:val="0"/>
        <w:autoSpaceDN w:val="0"/>
        <w:spacing w:before="200" w:after="0" w:line="274" w:lineRule="auto"/>
        <w:ind w:left="102" w:right="346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Благотворитель подтверждает и гарантирует: что передаваемые Фонду денежные средства принадлежат Благотворителю на праве собственности и</w:t>
      </w:r>
      <w:r w:rsidR="00633E65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 xml:space="preserve">свободны от прав третьих лиц; что при внесении Пожертвования в пользу Фонда он не действует в интересах других лиц (физических или </w:t>
      </w:r>
      <w:r w:rsidRPr="009E165C">
        <w:rPr>
          <w:rFonts w:ascii="Times New Roman" w:hAnsi="Times New Roman"/>
          <w:sz w:val="26"/>
          <w:szCs w:val="26"/>
        </w:rPr>
        <w:t xml:space="preserve">юридических); что переданные в качестве Пожертвования денежные средства не являются полученными Благотворителем из иностранных источников, а Благотворитель не находится под иностранным влиянием в иных формах, </w:t>
      </w:r>
      <w:r w:rsidRPr="009E165C">
        <w:rPr>
          <w:rFonts w:ascii="Times New Roman" w:hAnsi="Times New Roman"/>
          <w:color w:val="000000"/>
          <w:sz w:val="26"/>
          <w:szCs w:val="26"/>
        </w:rPr>
        <w:t>не состоит в перечне организаций и физических лиц, в отношении которых имеются сведения об их причастности к экстремисткой деятельности или терроризму.</w:t>
      </w:r>
      <w:r w:rsidRPr="009E165C">
        <w:rPr>
          <w:rFonts w:ascii="Times New Roman" w:hAnsi="Times New Roman"/>
          <w:sz w:val="26"/>
          <w:szCs w:val="26"/>
        </w:rPr>
        <w:t xml:space="preserve"> Если какое-либо из заверений, указанных в настоящем пункте, не соответствует действительности, Благотворитель обязуется незамедлительно в</w:t>
      </w:r>
      <w:r w:rsidRPr="00E27E7B">
        <w:rPr>
          <w:rFonts w:ascii="Times New Roman" w:hAnsi="Times New Roman"/>
          <w:sz w:val="26"/>
          <w:szCs w:val="26"/>
        </w:rPr>
        <w:t xml:space="preserve"> письменном виде уведомить об этом Фонд.</w:t>
      </w:r>
    </w:p>
    <w:p w14:paraId="61D34337" w14:textId="51B664CA" w:rsid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701"/>
        </w:tabs>
        <w:autoSpaceDE w:val="0"/>
        <w:autoSpaceDN w:val="0"/>
        <w:spacing w:before="250" w:after="0" w:line="274" w:lineRule="auto"/>
        <w:ind w:left="102" w:right="352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в Платежном документе от физического лица не указано государство его гражданства (подданства), то считается, что он является гражданином Российской Федерации. В Платежном документе от гражданина другого государства должно быть указано это другое государство.</w:t>
      </w:r>
    </w:p>
    <w:p w14:paraId="0AB816B9" w14:textId="291B0E92" w:rsidR="00E27E7B" w:rsidRPr="009E165C" w:rsidRDefault="00E27E7B" w:rsidP="00E27E7B">
      <w:pPr>
        <w:pStyle w:val="1"/>
        <w:numPr>
          <w:ilvl w:val="0"/>
          <w:numId w:val="6"/>
        </w:numPr>
        <w:tabs>
          <w:tab w:val="left" w:pos="384"/>
        </w:tabs>
        <w:spacing w:before="205"/>
        <w:rPr>
          <w:sz w:val="26"/>
          <w:szCs w:val="26"/>
        </w:rPr>
      </w:pPr>
      <w:r w:rsidRPr="00E27E7B">
        <w:rPr>
          <w:sz w:val="26"/>
          <w:szCs w:val="26"/>
        </w:rPr>
        <w:t>Согласие на</w:t>
      </w:r>
      <w:r w:rsidRPr="00E27E7B">
        <w:rPr>
          <w:spacing w:val="-4"/>
          <w:sz w:val="26"/>
          <w:szCs w:val="26"/>
        </w:rPr>
        <w:t xml:space="preserve"> </w:t>
      </w:r>
      <w:r w:rsidRPr="00E27E7B">
        <w:rPr>
          <w:sz w:val="26"/>
          <w:szCs w:val="26"/>
        </w:rPr>
        <w:t>обработку</w:t>
      </w:r>
      <w:r w:rsidRPr="00E27E7B">
        <w:rPr>
          <w:spacing w:val="-5"/>
          <w:sz w:val="26"/>
          <w:szCs w:val="26"/>
        </w:rPr>
        <w:t xml:space="preserve"> </w:t>
      </w:r>
      <w:r w:rsidRPr="009E165C">
        <w:rPr>
          <w:sz w:val="26"/>
          <w:szCs w:val="26"/>
        </w:rPr>
        <w:t>персональных</w:t>
      </w:r>
      <w:r w:rsidRPr="009E165C">
        <w:rPr>
          <w:spacing w:val="-8"/>
          <w:sz w:val="26"/>
          <w:szCs w:val="26"/>
        </w:rPr>
        <w:t xml:space="preserve"> </w:t>
      </w:r>
      <w:r w:rsidRPr="009E165C">
        <w:rPr>
          <w:sz w:val="26"/>
          <w:szCs w:val="26"/>
        </w:rPr>
        <w:t>данных</w:t>
      </w:r>
    </w:p>
    <w:p w14:paraId="534C7133" w14:textId="38AFCA61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657"/>
        </w:tabs>
        <w:autoSpaceDE w:val="0"/>
        <w:autoSpaceDN w:val="0"/>
        <w:spacing w:before="254" w:after="0"/>
        <w:ind w:right="343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E165C">
        <w:rPr>
          <w:rFonts w:ascii="Times New Roman" w:hAnsi="Times New Roman"/>
          <w:sz w:val="26"/>
          <w:szCs w:val="26"/>
        </w:rPr>
        <w:t>Акцептуя Оферту, Благотворитель дает Фонду согласие на обработку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персональных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данных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Благотворителя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(гражданства, фамилии,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имени,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отчества,</w:t>
      </w:r>
      <w:r w:rsidRPr="009E165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адреса,</w:t>
      </w:r>
      <w:r w:rsidRPr="009E165C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165C">
        <w:rPr>
          <w:rFonts w:ascii="Times New Roman" w:hAnsi="Times New Roman"/>
          <w:sz w:val="26"/>
          <w:szCs w:val="26"/>
        </w:rPr>
        <w:t>места жительства, номера телефона,</w:t>
      </w:r>
      <w:r w:rsidRPr="00E27E7B">
        <w:rPr>
          <w:rFonts w:ascii="Times New Roman" w:hAnsi="Times New Roman"/>
          <w:sz w:val="26"/>
          <w:szCs w:val="26"/>
        </w:rPr>
        <w:t xml:space="preserve"> адреса электронной почты, банковских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реквизитов)</w:t>
      </w:r>
      <w:r w:rsidR="006A2DE3">
        <w:rPr>
          <w:rFonts w:ascii="Times New Roman" w:hAnsi="Times New Roman"/>
          <w:sz w:val="26"/>
          <w:szCs w:val="26"/>
        </w:rPr>
        <w:t>,</w:t>
      </w:r>
      <w:r w:rsidRPr="00E27E7B">
        <w:rPr>
          <w:rFonts w:ascii="Times New Roman" w:hAnsi="Times New Roman"/>
          <w:sz w:val="26"/>
          <w:szCs w:val="26"/>
        </w:rPr>
        <w:t xml:space="preserve"> </w:t>
      </w:r>
      <w:r w:rsidR="006A2DE3" w:rsidRPr="00E27E7B">
        <w:rPr>
          <w:rFonts w:ascii="Times New Roman" w:hAnsi="Times New Roman"/>
          <w:sz w:val="26"/>
          <w:szCs w:val="26"/>
        </w:rPr>
        <w:t>включа</w:t>
      </w:r>
      <w:r w:rsidR="006A2DE3">
        <w:rPr>
          <w:rFonts w:ascii="Times New Roman" w:hAnsi="Times New Roman"/>
          <w:sz w:val="26"/>
          <w:szCs w:val="26"/>
        </w:rPr>
        <w:t>ющее в себя</w:t>
      </w:r>
      <w:r w:rsidR="006A2DE3" w:rsidRPr="00E27E7B">
        <w:rPr>
          <w:rFonts w:ascii="Times New Roman" w:hAnsi="Times New Roman"/>
          <w:sz w:val="26"/>
          <w:szCs w:val="26"/>
        </w:rPr>
        <w:t xml:space="preserve"> следующие действия:</w:t>
      </w:r>
      <w:r w:rsidR="006A2DE3"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A2DE3" w:rsidRPr="00E27E7B">
        <w:rPr>
          <w:rFonts w:ascii="Times New Roman" w:hAnsi="Times New Roman"/>
          <w:sz w:val="26"/>
          <w:szCs w:val="26"/>
        </w:rPr>
        <w:t>сбор,</w:t>
      </w:r>
      <w:r w:rsidR="006A2DE3"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A2DE3" w:rsidRPr="00E27E7B">
        <w:rPr>
          <w:rFonts w:ascii="Times New Roman" w:hAnsi="Times New Roman"/>
          <w:sz w:val="26"/>
          <w:szCs w:val="26"/>
        </w:rPr>
        <w:t>запись,</w:t>
      </w:r>
      <w:r w:rsidR="006A2DE3"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A2DE3" w:rsidRPr="00E27E7B">
        <w:rPr>
          <w:rFonts w:ascii="Times New Roman" w:hAnsi="Times New Roman"/>
          <w:sz w:val="26"/>
          <w:szCs w:val="26"/>
        </w:rPr>
        <w:t>систематизацию, накопление, хранение, уточнение (обновление, изменение),</w:t>
      </w:r>
      <w:r w:rsidR="006A2DE3"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A2DE3" w:rsidRPr="00E27E7B">
        <w:rPr>
          <w:rFonts w:ascii="Times New Roman" w:hAnsi="Times New Roman"/>
          <w:sz w:val="26"/>
          <w:szCs w:val="26"/>
        </w:rPr>
        <w:t>извлечение,</w:t>
      </w:r>
      <w:r w:rsidR="006A2DE3"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A2DE3" w:rsidRPr="00E27E7B">
        <w:rPr>
          <w:rFonts w:ascii="Times New Roman" w:hAnsi="Times New Roman"/>
          <w:sz w:val="26"/>
          <w:szCs w:val="26"/>
        </w:rPr>
        <w:t>использование,</w:t>
      </w:r>
      <w:r w:rsidR="006A2DE3"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A2DE3" w:rsidRPr="00E27E7B">
        <w:rPr>
          <w:rFonts w:ascii="Times New Roman" w:hAnsi="Times New Roman"/>
          <w:sz w:val="26"/>
          <w:szCs w:val="26"/>
        </w:rPr>
        <w:t>передачу</w:t>
      </w:r>
      <w:r w:rsidR="006A2DE3"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A2DE3" w:rsidRPr="00E27E7B">
        <w:rPr>
          <w:rFonts w:ascii="Times New Roman" w:hAnsi="Times New Roman"/>
          <w:sz w:val="26"/>
          <w:szCs w:val="26"/>
        </w:rPr>
        <w:t>(распространение,</w:t>
      </w:r>
      <w:r w:rsidR="006A2DE3"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A2DE3" w:rsidRPr="00E27E7B">
        <w:rPr>
          <w:rFonts w:ascii="Times New Roman" w:hAnsi="Times New Roman"/>
          <w:sz w:val="26"/>
          <w:szCs w:val="26"/>
        </w:rPr>
        <w:t>предоставление,</w:t>
      </w:r>
      <w:r w:rsidR="006A2DE3"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A2DE3" w:rsidRPr="00E27E7B">
        <w:rPr>
          <w:rFonts w:ascii="Times New Roman" w:hAnsi="Times New Roman"/>
          <w:sz w:val="26"/>
          <w:szCs w:val="26"/>
        </w:rPr>
        <w:t>доступ), обезличивание, блокирование, удаление, уничтожение персональных</w:t>
      </w:r>
      <w:r w:rsidR="006A2DE3" w:rsidRPr="00E27E7B">
        <w:rPr>
          <w:rFonts w:ascii="Times New Roman" w:hAnsi="Times New Roman"/>
          <w:spacing w:val="-68"/>
          <w:sz w:val="26"/>
          <w:szCs w:val="26"/>
        </w:rPr>
        <w:t xml:space="preserve"> </w:t>
      </w:r>
      <w:r w:rsidR="006A2DE3" w:rsidRPr="00E27E7B">
        <w:rPr>
          <w:rFonts w:ascii="Times New Roman" w:hAnsi="Times New Roman"/>
          <w:sz w:val="26"/>
          <w:szCs w:val="26"/>
        </w:rPr>
        <w:t>данных</w:t>
      </w:r>
      <w:r w:rsidR="00193221">
        <w:rPr>
          <w:rFonts w:ascii="Times New Roman" w:hAnsi="Times New Roman"/>
          <w:sz w:val="26"/>
          <w:szCs w:val="26"/>
        </w:rPr>
        <w:t>. Ц</w:t>
      </w:r>
      <w:r w:rsidRPr="00E27E7B">
        <w:rPr>
          <w:rFonts w:ascii="Times New Roman" w:hAnsi="Times New Roman"/>
          <w:sz w:val="26"/>
          <w:szCs w:val="26"/>
        </w:rPr>
        <w:t>ел</w:t>
      </w:r>
      <w:r w:rsidR="00193221">
        <w:rPr>
          <w:rFonts w:ascii="Times New Roman" w:hAnsi="Times New Roman"/>
          <w:sz w:val="26"/>
          <w:szCs w:val="26"/>
        </w:rPr>
        <w:t xml:space="preserve">ью обработки Фондом персональных данных </w:t>
      </w:r>
      <w:bookmarkStart w:id="0" w:name="_GoBack"/>
      <w:r w:rsidR="00193221">
        <w:rPr>
          <w:rFonts w:ascii="Times New Roman" w:hAnsi="Times New Roman"/>
          <w:sz w:val="26"/>
          <w:szCs w:val="26"/>
        </w:rPr>
        <w:t>является</w:t>
      </w:r>
      <w:r w:rsidRPr="00E27E7B">
        <w:rPr>
          <w:rFonts w:ascii="Times New Roman" w:hAnsi="Times New Roman"/>
          <w:sz w:val="26"/>
          <w:szCs w:val="26"/>
        </w:rPr>
        <w:t xml:space="preserve"> </w:t>
      </w:r>
      <w:r w:rsidR="0040102B" w:rsidRPr="0040102B">
        <w:rPr>
          <w:rFonts w:ascii="Times New Roman" w:hAnsi="Times New Roman"/>
          <w:sz w:val="26"/>
          <w:szCs w:val="26"/>
        </w:rPr>
        <w:t>реализаци</w:t>
      </w:r>
      <w:r w:rsidR="00193221">
        <w:rPr>
          <w:rFonts w:ascii="Times New Roman" w:hAnsi="Times New Roman"/>
          <w:sz w:val="26"/>
          <w:szCs w:val="26"/>
        </w:rPr>
        <w:t>я</w:t>
      </w:r>
      <w:r w:rsidR="0040102B" w:rsidRPr="0040102B">
        <w:rPr>
          <w:rFonts w:ascii="Times New Roman" w:hAnsi="Times New Roman"/>
          <w:sz w:val="26"/>
          <w:szCs w:val="26"/>
        </w:rPr>
        <w:t xml:space="preserve"> уставных целей Фонда путем осуществления благотворительной деятельности</w:t>
      </w:r>
      <w:bookmarkEnd w:id="0"/>
      <w:r w:rsidR="0040102B" w:rsidRPr="0040102B">
        <w:rPr>
          <w:rFonts w:ascii="Times New Roman" w:hAnsi="Times New Roman"/>
          <w:sz w:val="26"/>
          <w:szCs w:val="26"/>
        </w:rPr>
        <w:t>; получени</w:t>
      </w:r>
      <w:r w:rsidR="0040102B">
        <w:rPr>
          <w:rFonts w:ascii="Times New Roman" w:hAnsi="Times New Roman"/>
          <w:sz w:val="26"/>
          <w:szCs w:val="26"/>
        </w:rPr>
        <w:t>я</w:t>
      </w:r>
      <w:r w:rsidR="0040102B" w:rsidRPr="0040102B">
        <w:rPr>
          <w:rFonts w:ascii="Times New Roman" w:hAnsi="Times New Roman"/>
          <w:sz w:val="26"/>
          <w:szCs w:val="26"/>
        </w:rPr>
        <w:t xml:space="preserve"> Фондом пожертвований в</w:t>
      </w:r>
      <w:r w:rsidR="006A2DE3">
        <w:rPr>
          <w:rFonts w:ascii="Times New Roman" w:hAnsi="Times New Roman"/>
          <w:sz w:val="26"/>
          <w:szCs w:val="26"/>
        </w:rPr>
        <w:t> </w:t>
      </w:r>
      <w:r w:rsidR="0040102B" w:rsidRPr="0040102B">
        <w:rPr>
          <w:rFonts w:ascii="Times New Roman" w:hAnsi="Times New Roman"/>
          <w:sz w:val="26"/>
          <w:szCs w:val="26"/>
        </w:rPr>
        <w:t xml:space="preserve">денежной и натуральной форме, в том числе </w:t>
      </w:r>
      <w:r w:rsidRPr="00E27E7B">
        <w:rPr>
          <w:rFonts w:ascii="Times New Roman" w:hAnsi="Times New Roman"/>
          <w:sz w:val="26"/>
          <w:szCs w:val="26"/>
        </w:rPr>
        <w:t>соблюдени</w:t>
      </w:r>
      <w:r w:rsidR="00193221">
        <w:rPr>
          <w:rFonts w:ascii="Times New Roman" w:hAnsi="Times New Roman"/>
          <w:sz w:val="26"/>
          <w:szCs w:val="26"/>
        </w:rPr>
        <w:t>е</w:t>
      </w:r>
      <w:r w:rsidRPr="00E27E7B">
        <w:rPr>
          <w:rFonts w:ascii="Times New Roman" w:hAnsi="Times New Roman"/>
          <w:sz w:val="26"/>
          <w:szCs w:val="26"/>
        </w:rPr>
        <w:t xml:space="preserve"> требований Федерального закона от</w:t>
      </w:r>
      <w:r w:rsidR="00633E65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26.07.2006 № 152-ФЗ «О</w:t>
      </w:r>
      <w:r w:rsidR="00193221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персональных данных»</w:t>
      </w:r>
      <w:r w:rsidR="0040102B">
        <w:rPr>
          <w:rFonts w:ascii="Times New Roman" w:hAnsi="Times New Roman"/>
          <w:sz w:val="26"/>
          <w:szCs w:val="26"/>
        </w:rPr>
        <w:t>, политики Фонда в</w:t>
      </w:r>
      <w:r w:rsidR="006A2DE3">
        <w:rPr>
          <w:rFonts w:ascii="Times New Roman" w:hAnsi="Times New Roman"/>
          <w:sz w:val="26"/>
          <w:szCs w:val="26"/>
        </w:rPr>
        <w:t> </w:t>
      </w:r>
      <w:r w:rsidR="0040102B">
        <w:rPr>
          <w:rFonts w:ascii="Times New Roman" w:hAnsi="Times New Roman"/>
          <w:sz w:val="26"/>
          <w:szCs w:val="26"/>
        </w:rPr>
        <w:t>отношении персональных данных</w:t>
      </w:r>
      <w:r w:rsidRPr="00E27E7B">
        <w:rPr>
          <w:rFonts w:ascii="Times New Roman" w:hAnsi="Times New Roman"/>
          <w:sz w:val="26"/>
          <w:szCs w:val="26"/>
        </w:rPr>
        <w:t>,</w:t>
      </w:r>
      <w:r w:rsidR="0040102B" w:rsidRPr="0040102B">
        <w:t xml:space="preserve"> </w:t>
      </w:r>
      <w:r w:rsidR="0040102B" w:rsidRPr="0040102B">
        <w:rPr>
          <w:rFonts w:ascii="Times New Roman" w:hAnsi="Times New Roman"/>
          <w:sz w:val="26"/>
          <w:szCs w:val="26"/>
        </w:rPr>
        <w:t>выполнения требований федерального законодательства по раскрытию информации о деятельности благотворительной организации</w:t>
      </w:r>
      <w:r w:rsidRPr="00E27E7B">
        <w:rPr>
          <w:rFonts w:ascii="Times New Roman" w:hAnsi="Times New Roman"/>
          <w:sz w:val="26"/>
          <w:szCs w:val="26"/>
        </w:rPr>
        <w:t>.</w:t>
      </w:r>
    </w:p>
    <w:p w14:paraId="25167FC4" w14:textId="7457FFA2" w:rsidR="00E27E7B" w:rsidRPr="00F35FC2" w:rsidRDefault="00E27E7B" w:rsidP="00C93147">
      <w:pPr>
        <w:pStyle w:val="ae"/>
        <w:widowControl w:val="0"/>
        <w:numPr>
          <w:ilvl w:val="1"/>
          <w:numId w:val="6"/>
        </w:numPr>
        <w:tabs>
          <w:tab w:val="left" w:pos="696"/>
        </w:tabs>
        <w:autoSpaceDE w:val="0"/>
        <w:autoSpaceDN w:val="0"/>
        <w:spacing w:before="200" w:after="0" w:line="274" w:lineRule="auto"/>
        <w:ind w:left="102" w:right="346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35FC2">
        <w:rPr>
          <w:rFonts w:ascii="Times New Roman" w:hAnsi="Times New Roman"/>
          <w:sz w:val="26"/>
          <w:szCs w:val="26"/>
        </w:rPr>
        <w:t>Фонд</w:t>
      </w:r>
      <w:r w:rsidRPr="00F35FC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35FC2">
        <w:rPr>
          <w:rFonts w:ascii="Times New Roman" w:hAnsi="Times New Roman"/>
          <w:sz w:val="26"/>
          <w:szCs w:val="26"/>
        </w:rPr>
        <w:t>обязуется</w:t>
      </w:r>
      <w:r w:rsidRPr="00F35FC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35FC2">
        <w:rPr>
          <w:rFonts w:ascii="Times New Roman" w:hAnsi="Times New Roman"/>
          <w:sz w:val="26"/>
          <w:szCs w:val="26"/>
        </w:rPr>
        <w:t>обезличить</w:t>
      </w:r>
      <w:r w:rsidRPr="00F35FC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35FC2">
        <w:rPr>
          <w:rFonts w:ascii="Times New Roman" w:hAnsi="Times New Roman"/>
          <w:sz w:val="26"/>
          <w:szCs w:val="26"/>
        </w:rPr>
        <w:t>персональные</w:t>
      </w:r>
      <w:r w:rsidRPr="00F35FC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35FC2">
        <w:rPr>
          <w:rFonts w:ascii="Times New Roman" w:hAnsi="Times New Roman"/>
          <w:sz w:val="26"/>
          <w:szCs w:val="26"/>
        </w:rPr>
        <w:t>данные</w:t>
      </w:r>
      <w:r w:rsidRPr="00F35FC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35FC2">
        <w:rPr>
          <w:rFonts w:ascii="Times New Roman" w:hAnsi="Times New Roman"/>
          <w:sz w:val="26"/>
          <w:szCs w:val="26"/>
        </w:rPr>
        <w:t>Благотворителя</w:t>
      </w:r>
      <w:r w:rsidRPr="00F35FC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35FC2">
        <w:rPr>
          <w:rFonts w:ascii="Times New Roman" w:hAnsi="Times New Roman"/>
          <w:sz w:val="26"/>
          <w:szCs w:val="26"/>
        </w:rPr>
        <w:t>в</w:t>
      </w:r>
      <w:r w:rsidR="00633E65" w:rsidRPr="00F35FC2">
        <w:rPr>
          <w:rFonts w:ascii="Times New Roman" w:hAnsi="Times New Roman"/>
          <w:sz w:val="26"/>
          <w:szCs w:val="26"/>
        </w:rPr>
        <w:t> </w:t>
      </w:r>
      <w:r w:rsidRPr="00F35FC2">
        <w:rPr>
          <w:rFonts w:ascii="Times New Roman" w:hAnsi="Times New Roman"/>
          <w:sz w:val="26"/>
          <w:szCs w:val="26"/>
        </w:rPr>
        <w:t>публикуемых Фондом информационных материалах. Размещаемые на сайте</w:t>
      </w:r>
      <w:r w:rsidRPr="00F35FC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3221">
        <w:rPr>
          <w:rFonts w:ascii="Times New Roman" w:hAnsi="Times New Roman"/>
          <w:sz w:val="26"/>
          <w:szCs w:val="26"/>
        </w:rPr>
        <w:t>данные Благотворителя – физического лица не должны давать возможность</w:t>
      </w:r>
      <w:r w:rsidRPr="0019322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93221">
        <w:rPr>
          <w:rFonts w:ascii="Times New Roman" w:hAnsi="Times New Roman"/>
          <w:sz w:val="26"/>
          <w:szCs w:val="26"/>
        </w:rPr>
        <w:lastRenderedPageBreak/>
        <w:t>для</w:t>
      </w:r>
      <w:r w:rsidR="00633E65" w:rsidRPr="00193221">
        <w:rPr>
          <w:rFonts w:ascii="Times New Roman" w:hAnsi="Times New Roman"/>
          <w:sz w:val="26"/>
          <w:szCs w:val="26"/>
        </w:rPr>
        <w:t> </w:t>
      </w:r>
      <w:r w:rsidRPr="00193221">
        <w:rPr>
          <w:rFonts w:ascii="Times New Roman" w:hAnsi="Times New Roman"/>
          <w:sz w:val="26"/>
          <w:szCs w:val="26"/>
        </w:rPr>
        <w:t>однозначной</w:t>
      </w:r>
      <w:r w:rsidRPr="0019322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193221">
        <w:rPr>
          <w:rFonts w:ascii="Times New Roman" w:hAnsi="Times New Roman"/>
          <w:sz w:val="26"/>
          <w:szCs w:val="26"/>
        </w:rPr>
        <w:t>идентификации</w:t>
      </w:r>
      <w:r w:rsidRPr="0019322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93221">
        <w:rPr>
          <w:rFonts w:ascii="Times New Roman" w:hAnsi="Times New Roman"/>
          <w:sz w:val="26"/>
          <w:szCs w:val="26"/>
        </w:rPr>
        <w:t>персональных</w:t>
      </w:r>
      <w:r w:rsidRPr="00ED4407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ED4407">
        <w:rPr>
          <w:rFonts w:ascii="Times New Roman" w:hAnsi="Times New Roman"/>
          <w:sz w:val="26"/>
          <w:szCs w:val="26"/>
        </w:rPr>
        <w:t>данных</w:t>
      </w:r>
      <w:r w:rsidRPr="00F35FC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F35FC2">
        <w:rPr>
          <w:rFonts w:ascii="Times New Roman" w:hAnsi="Times New Roman"/>
          <w:sz w:val="26"/>
          <w:szCs w:val="26"/>
        </w:rPr>
        <w:t>третьими</w:t>
      </w:r>
      <w:r w:rsidRPr="00F35FC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35FC2">
        <w:rPr>
          <w:rFonts w:ascii="Times New Roman" w:hAnsi="Times New Roman"/>
          <w:sz w:val="26"/>
          <w:szCs w:val="26"/>
        </w:rPr>
        <w:t>лицами.</w:t>
      </w:r>
    </w:p>
    <w:p w14:paraId="6B304AA8" w14:textId="77777777" w:rsidR="00E27E7B" w:rsidRPr="00E27E7B" w:rsidRDefault="00E27E7B" w:rsidP="00C93147">
      <w:pPr>
        <w:tabs>
          <w:tab w:val="left" w:pos="686"/>
        </w:tabs>
        <w:spacing w:before="200"/>
        <w:ind w:left="102" w:right="352"/>
        <w:jc w:val="both"/>
        <w:rPr>
          <w:rFonts w:ascii="Times New Roman" w:hAnsi="Times New Roman" w:cs="Times New Roman"/>
          <w:sz w:val="26"/>
          <w:szCs w:val="26"/>
        </w:rPr>
      </w:pPr>
      <w:r w:rsidRPr="00E27E7B">
        <w:rPr>
          <w:rFonts w:ascii="Times New Roman" w:hAnsi="Times New Roman" w:cs="Times New Roman"/>
          <w:sz w:val="26"/>
          <w:szCs w:val="26"/>
        </w:rPr>
        <w:t>5.3. В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отношении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персональных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данных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Благотворителя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Фонд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обязуется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осуществлять только те действия, в отношении которых получено согласие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Благотворителя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или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в отношении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которых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в соответствии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с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применимым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законодательством разрешение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Благотворителя</w:t>
      </w:r>
      <w:r w:rsidRPr="00E27E7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не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требуется.</w:t>
      </w:r>
    </w:p>
    <w:p w14:paraId="36AD01AC" w14:textId="1055DA15" w:rsidR="00E27E7B" w:rsidRDefault="00E27E7B" w:rsidP="00E27E7B">
      <w:pPr>
        <w:pStyle w:val="ae"/>
        <w:tabs>
          <w:tab w:val="left" w:pos="609"/>
        </w:tabs>
        <w:spacing w:before="200" w:after="0"/>
        <w:ind w:left="102" w:right="34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 xml:space="preserve">5.4. Согласие на обработку персональных данных действует в течение всего периода </w:t>
      </w:r>
      <w:r w:rsidRPr="009E165C">
        <w:rPr>
          <w:rFonts w:ascii="Times New Roman" w:hAnsi="Times New Roman"/>
          <w:sz w:val="26"/>
          <w:szCs w:val="26"/>
        </w:rPr>
        <w:t>действия Договора и до</w:t>
      </w:r>
      <w:r w:rsidRPr="00E27E7B">
        <w:rPr>
          <w:rFonts w:ascii="Times New Roman" w:hAnsi="Times New Roman"/>
          <w:sz w:val="26"/>
          <w:szCs w:val="26"/>
        </w:rPr>
        <w:t xml:space="preserve"> достижения цели их обработки. Благотворитель имеет право в любой момент отозвать согласие </w:t>
      </w:r>
      <w:bookmarkStart w:id="1" w:name="_Hlk130205233"/>
      <w:r w:rsidRPr="00E27E7B">
        <w:rPr>
          <w:rFonts w:ascii="Times New Roman" w:hAnsi="Times New Roman"/>
          <w:sz w:val="26"/>
          <w:szCs w:val="26"/>
        </w:rPr>
        <w:t>путем направления Фонду письменного уведомления не менее чем за 5 (пять) рабочих дней до</w:t>
      </w:r>
      <w:r w:rsidR="00633E65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предполагаемой</w:t>
      </w:r>
      <w:r w:rsidR="00F35FC2" w:rsidRPr="00C93147">
        <w:rPr>
          <w:rFonts w:ascii="Times New Roman" w:hAnsi="Times New Roman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даты отзыва</w:t>
      </w:r>
      <w:bookmarkEnd w:id="1"/>
      <w:r w:rsidRPr="00E27E7B">
        <w:rPr>
          <w:rFonts w:ascii="Times New Roman" w:hAnsi="Times New Roman"/>
          <w:sz w:val="26"/>
          <w:szCs w:val="26"/>
        </w:rPr>
        <w:t>.</w:t>
      </w:r>
    </w:p>
    <w:p w14:paraId="61BC5AF1" w14:textId="77777777" w:rsidR="00E27E7B" w:rsidRPr="00E27E7B" w:rsidRDefault="00E27E7B" w:rsidP="00E27E7B">
      <w:pPr>
        <w:pStyle w:val="ae"/>
        <w:tabs>
          <w:tab w:val="left" w:pos="609"/>
        </w:tabs>
        <w:spacing w:before="200" w:after="0"/>
        <w:ind w:left="102" w:right="340"/>
        <w:jc w:val="both"/>
        <w:rPr>
          <w:rFonts w:ascii="Times New Roman" w:hAnsi="Times New Roman"/>
          <w:sz w:val="26"/>
          <w:szCs w:val="26"/>
        </w:rPr>
      </w:pPr>
    </w:p>
    <w:p w14:paraId="2625FA07" w14:textId="77777777" w:rsidR="00E27E7B" w:rsidRPr="00E27E7B" w:rsidRDefault="00E27E7B" w:rsidP="00E27E7B">
      <w:pPr>
        <w:pStyle w:val="ae"/>
        <w:tabs>
          <w:tab w:val="left" w:pos="609"/>
        </w:tabs>
        <w:spacing w:before="200" w:after="0"/>
        <w:ind w:left="102" w:right="34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5.5. Фонд гарантирует, что при обработке персональных данных им будут соблюдены все права субъектов персональных данных, предусмотренных действующим законодательством Российской Федерации в области защиты персональных данных.</w:t>
      </w:r>
    </w:p>
    <w:p w14:paraId="19F5B084" w14:textId="77777777" w:rsidR="00E27E7B" w:rsidRPr="00E27E7B" w:rsidRDefault="00E27E7B" w:rsidP="00E27E7B">
      <w:pPr>
        <w:pStyle w:val="1"/>
        <w:numPr>
          <w:ilvl w:val="0"/>
          <w:numId w:val="6"/>
        </w:numPr>
        <w:tabs>
          <w:tab w:val="left" w:pos="384"/>
        </w:tabs>
        <w:spacing w:before="200"/>
        <w:ind w:left="386" w:hanging="284"/>
        <w:rPr>
          <w:sz w:val="26"/>
          <w:szCs w:val="26"/>
        </w:rPr>
      </w:pPr>
      <w:r w:rsidRPr="00E27E7B">
        <w:rPr>
          <w:sz w:val="26"/>
          <w:szCs w:val="26"/>
        </w:rPr>
        <w:t>Споры</w:t>
      </w:r>
      <w:r w:rsidRPr="00E27E7B">
        <w:rPr>
          <w:spacing w:val="-5"/>
          <w:sz w:val="26"/>
          <w:szCs w:val="26"/>
        </w:rPr>
        <w:t xml:space="preserve"> </w:t>
      </w:r>
      <w:r w:rsidRPr="00E27E7B">
        <w:rPr>
          <w:sz w:val="26"/>
          <w:szCs w:val="26"/>
        </w:rPr>
        <w:t>и</w:t>
      </w:r>
      <w:r w:rsidRPr="00E27E7B">
        <w:rPr>
          <w:spacing w:val="-5"/>
          <w:sz w:val="26"/>
          <w:szCs w:val="26"/>
        </w:rPr>
        <w:t xml:space="preserve"> </w:t>
      </w:r>
      <w:r w:rsidRPr="00E27E7B">
        <w:rPr>
          <w:sz w:val="26"/>
          <w:szCs w:val="26"/>
        </w:rPr>
        <w:t>разногласия</w:t>
      </w:r>
    </w:p>
    <w:p w14:paraId="018186DB" w14:textId="0EB3C9D5" w:rsidR="00E27E7B" w:rsidRPr="00E27E7B" w:rsidRDefault="00E27E7B" w:rsidP="00E27E7B">
      <w:pPr>
        <w:pStyle w:val="ae"/>
        <w:widowControl w:val="0"/>
        <w:numPr>
          <w:ilvl w:val="1"/>
          <w:numId w:val="6"/>
        </w:numPr>
        <w:tabs>
          <w:tab w:val="left" w:pos="672"/>
        </w:tabs>
        <w:autoSpaceDE w:val="0"/>
        <w:autoSpaceDN w:val="0"/>
        <w:spacing w:before="250" w:after="0" w:line="273" w:lineRule="auto"/>
        <w:ind w:right="349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7E7B">
        <w:rPr>
          <w:rFonts w:ascii="Times New Roman" w:hAnsi="Times New Roman"/>
          <w:sz w:val="26"/>
          <w:szCs w:val="26"/>
        </w:rPr>
        <w:t>В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случае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возникновения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споров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разногласий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между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Сторонами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по</w:t>
      </w:r>
      <w:r w:rsidR="00F35FC2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Договору, заключенному путем акцепта настоящей Оферты, они будут по</w:t>
      </w:r>
      <w:r w:rsidR="006A2DE3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возможности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разрешаться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путем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переговоров.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случае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невозможности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разрешения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путем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переговоров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споры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и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разногласия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будут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решаться</w:t>
      </w:r>
      <w:r w:rsidRPr="00E27E7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в</w:t>
      </w:r>
      <w:r w:rsidR="006A2DE3">
        <w:rPr>
          <w:rFonts w:ascii="Times New Roman" w:hAnsi="Times New Roman"/>
          <w:sz w:val="26"/>
          <w:szCs w:val="26"/>
        </w:rPr>
        <w:t> </w:t>
      </w:r>
      <w:r w:rsidRPr="00E27E7B">
        <w:rPr>
          <w:rFonts w:ascii="Times New Roman" w:hAnsi="Times New Roman"/>
          <w:sz w:val="26"/>
          <w:szCs w:val="26"/>
        </w:rPr>
        <w:t>соответствии</w:t>
      </w:r>
      <w:r w:rsidRPr="00E27E7B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с</w:t>
      </w:r>
      <w:r w:rsidRPr="00E27E7B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действующим</w:t>
      </w:r>
      <w:r w:rsidRPr="00E27E7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законодательством</w:t>
      </w:r>
      <w:r w:rsidRPr="00E27E7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Российской</w:t>
      </w:r>
      <w:r w:rsidRPr="00E27E7B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E27E7B">
        <w:rPr>
          <w:rFonts w:ascii="Times New Roman" w:hAnsi="Times New Roman"/>
          <w:sz w:val="26"/>
          <w:szCs w:val="26"/>
        </w:rPr>
        <w:t>Федерации.</w:t>
      </w:r>
    </w:p>
    <w:p w14:paraId="2B0ACBBF" w14:textId="1759BC3A" w:rsidR="00E27E7B" w:rsidRPr="00E27E7B" w:rsidRDefault="00E27E7B" w:rsidP="00E27E7B">
      <w:pPr>
        <w:pStyle w:val="1"/>
        <w:numPr>
          <w:ilvl w:val="0"/>
          <w:numId w:val="6"/>
        </w:numPr>
        <w:tabs>
          <w:tab w:val="left" w:pos="384"/>
        </w:tabs>
        <w:spacing w:before="200" w:line="274" w:lineRule="auto"/>
        <w:ind w:left="386" w:hanging="284"/>
        <w:rPr>
          <w:sz w:val="26"/>
          <w:szCs w:val="26"/>
        </w:rPr>
      </w:pPr>
      <w:r w:rsidRPr="00E27E7B">
        <w:rPr>
          <w:sz w:val="26"/>
          <w:szCs w:val="26"/>
        </w:rPr>
        <w:t>Реквизиты</w:t>
      </w:r>
    </w:p>
    <w:p w14:paraId="583724E5" w14:textId="77777777" w:rsidR="00E27E7B" w:rsidRPr="00E27E7B" w:rsidRDefault="00E27E7B" w:rsidP="00E27E7B">
      <w:pPr>
        <w:pStyle w:val="af6"/>
        <w:spacing w:before="200" w:after="0" w:line="274" w:lineRule="auto"/>
        <w:ind w:left="102"/>
        <w:rPr>
          <w:rFonts w:ascii="Times New Roman" w:hAnsi="Times New Roman" w:cs="Times New Roman"/>
          <w:sz w:val="26"/>
          <w:szCs w:val="26"/>
        </w:rPr>
      </w:pPr>
      <w:r w:rsidRPr="00E27E7B">
        <w:rPr>
          <w:rFonts w:ascii="Times New Roman" w:hAnsi="Times New Roman" w:cs="Times New Roman"/>
          <w:sz w:val="26"/>
          <w:szCs w:val="26"/>
        </w:rPr>
        <w:t>Полное наименование: Благотворительный фонд «БЭЛА.</w:t>
      </w:r>
      <w:r w:rsidRPr="00E27E7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Дети-бабочки»</w:t>
      </w:r>
    </w:p>
    <w:p w14:paraId="568F3C1B" w14:textId="1F602EE1" w:rsidR="00E27E7B" w:rsidRPr="00E27E7B" w:rsidRDefault="00E27E7B" w:rsidP="00E27E7B">
      <w:pPr>
        <w:pStyle w:val="af6"/>
        <w:spacing w:before="200" w:after="0" w:line="274" w:lineRule="auto"/>
        <w:ind w:left="102"/>
        <w:rPr>
          <w:rFonts w:ascii="Times New Roman" w:hAnsi="Times New Roman" w:cs="Times New Roman"/>
          <w:sz w:val="26"/>
          <w:szCs w:val="26"/>
        </w:rPr>
      </w:pPr>
      <w:r w:rsidRPr="00E27E7B">
        <w:rPr>
          <w:rFonts w:ascii="Times New Roman" w:hAnsi="Times New Roman" w:cs="Times New Roman"/>
          <w:sz w:val="26"/>
          <w:szCs w:val="26"/>
        </w:rPr>
        <w:t>Адрес</w:t>
      </w:r>
      <w:r w:rsidRPr="009E165C">
        <w:rPr>
          <w:rFonts w:ascii="Times New Roman" w:hAnsi="Times New Roman" w:cs="Times New Roman"/>
          <w:sz w:val="26"/>
          <w:szCs w:val="26"/>
        </w:rPr>
        <w:t>:</w:t>
      </w:r>
      <w:r w:rsidRPr="009E165C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E165C">
        <w:rPr>
          <w:rFonts w:ascii="Times New Roman" w:hAnsi="Times New Roman" w:cs="Times New Roman"/>
          <w:sz w:val="26"/>
          <w:szCs w:val="26"/>
        </w:rPr>
        <w:t>Фурманный</w:t>
      </w:r>
      <w:r w:rsidRPr="009E165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E165C">
        <w:rPr>
          <w:rFonts w:ascii="Times New Roman" w:hAnsi="Times New Roman" w:cs="Times New Roman"/>
          <w:sz w:val="26"/>
          <w:szCs w:val="26"/>
        </w:rPr>
        <w:t>переулок,</w:t>
      </w:r>
      <w:r w:rsidRPr="009E165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E165C">
        <w:rPr>
          <w:rFonts w:ascii="Times New Roman" w:hAnsi="Times New Roman" w:cs="Times New Roman"/>
          <w:sz w:val="26"/>
          <w:szCs w:val="26"/>
        </w:rPr>
        <w:t>дом</w:t>
      </w:r>
      <w:r w:rsidRPr="009E165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E165C">
        <w:rPr>
          <w:rFonts w:ascii="Times New Roman" w:hAnsi="Times New Roman" w:cs="Times New Roman"/>
          <w:sz w:val="26"/>
          <w:szCs w:val="26"/>
        </w:rPr>
        <w:t>3,</w:t>
      </w:r>
      <w:r w:rsidRPr="009E165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E165C">
        <w:rPr>
          <w:rFonts w:ascii="Times New Roman" w:hAnsi="Times New Roman" w:cs="Times New Roman"/>
          <w:sz w:val="26"/>
          <w:szCs w:val="26"/>
        </w:rPr>
        <w:t>помещение</w:t>
      </w:r>
      <w:r w:rsidRPr="009E165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E165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E165C">
        <w:rPr>
          <w:rFonts w:ascii="Times New Roman" w:hAnsi="Times New Roman" w:cs="Times New Roman"/>
          <w:sz w:val="26"/>
          <w:szCs w:val="26"/>
        </w:rPr>
        <w:t>,</w:t>
      </w:r>
      <w:r w:rsidRPr="009E165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E165C">
        <w:rPr>
          <w:rFonts w:ascii="Times New Roman" w:hAnsi="Times New Roman" w:cs="Times New Roman"/>
          <w:sz w:val="26"/>
          <w:szCs w:val="26"/>
        </w:rPr>
        <w:t>комната</w:t>
      </w:r>
      <w:r w:rsidRPr="009E165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E165C">
        <w:rPr>
          <w:rFonts w:ascii="Times New Roman" w:hAnsi="Times New Roman" w:cs="Times New Roman"/>
          <w:sz w:val="26"/>
          <w:szCs w:val="26"/>
        </w:rPr>
        <w:t>1, г.</w:t>
      </w:r>
      <w:r w:rsidRPr="009E165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E165C">
        <w:rPr>
          <w:rFonts w:ascii="Times New Roman" w:hAnsi="Times New Roman" w:cs="Times New Roman"/>
          <w:sz w:val="26"/>
          <w:szCs w:val="26"/>
        </w:rPr>
        <w:t>Москва, 10</w:t>
      </w:r>
      <w:r w:rsidR="009E165C" w:rsidRPr="009E165C">
        <w:rPr>
          <w:rFonts w:ascii="Times New Roman" w:hAnsi="Times New Roman" w:cs="Times New Roman"/>
          <w:sz w:val="26"/>
          <w:szCs w:val="26"/>
        </w:rPr>
        <w:t>1000</w:t>
      </w:r>
    </w:p>
    <w:p w14:paraId="5001CC9F" w14:textId="77777777" w:rsidR="00E27E7B" w:rsidRPr="00E27E7B" w:rsidRDefault="00E27E7B" w:rsidP="00E27E7B">
      <w:pPr>
        <w:pStyle w:val="af6"/>
        <w:spacing w:before="200" w:after="0" w:line="274" w:lineRule="auto"/>
        <w:ind w:left="102"/>
        <w:rPr>
          <w:rFonts w:ascii="Times New Roman" w:hAnsi="Times New Roman" w:cs="Times New Roman"/>
          <w:sz w:val="26"/>
          <w:szCs w:val="26"/>
        </w:rPr>
      </w:pPr>
      <w:r w:rsidRPr="00E27E7B">
        <w:rPr>
          <w:rFonts w:ascii="Times New Roman" w:hAnsi="Times New Roman" w:cs="Times New Roman"/>
          <w:sz w:val="26"/>
          <w:szCs w:val="26"/>
        </w:rPr>
        <w:t>ИНН</w:t>
      </w:r>
      <w:r w:rsidRPr="00E27E7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7718002430</w:t>
      </w:r>
      <w:r w:rsidRPr="00E27E7B">
        <w:rPr>
          <w:rFonts w:ascii="Times New Roman" w:hAnsi="Times New Roman" w:cs="Times New Roman"/>
          <w:spacing w:val="68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КПП</w:t>
      </w:r>
      <w:r w:rsidRPr="00E27E7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770101001</w:t>
      </w:r>
    </w:p>
    <w:p w14:paraId="7013D06B" w14:textId="77777777" w:rsidR="00E27E7B" w:rsidRPr="00E27E7B" w:rsidRDefault="00E27E7B" w:rsidP="00E27E7B">
      <w:pPr>
        <w:pStyle w:val="af6"/>
        <w:spacing w:before="200" w:after="0" w:line="274" w:lineRule="auto"/>
        <w:ind w:left="102"/>
        <w:rPr>
          <w:rFonts w:ascii="Times New Roman" w:hAnsi="Times New Roman" w:cs="Times New Roman"/>
          <w:sz w:val="26"/>
          <w:szCs w:val="26"/>
        </w:rPr>
      </w:pPr>
      <w:r w:rsidRPr="00E27E7B">
        <w:rPr>
          <w:rFonts w:ascii="Times New Roman" w:hAnsi="Times New Roman" w:cs="Times New Roman"/>
          <w:sz w:val="26"/>
          <w:szCs w:val="26"/>
        </w:rPr>
        <w:t>ОГРН</w:t>
      </w:r>
      <w:r w:rsidRPr="00E27E7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1117799003794</w:t>
      </w:r>
      <w:r w:rsidRPr="00E27E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ОКПО</w:t>
      </w:r>
      <w:r w:rsidRPr="00E27E7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90606367</w:t>
      </w:r>
    </w:p>
    <w:p w14:paraId="432F7ED9" w14:textId="77777777" w:rsidR="00E27E7B" w:rsidRPr="00E27E7B" w:rsidRDefault="00E27E7B" w:rsidP="00E27E7B">
      <w:pPr>
        <w:pStyle w:val="af6"/>
        <w:spacing w:before="200" w:after="0" w:line="274" w:lineRule="auto"/>
        <w:ind w:left="102"/>
        <w:rPr>
          <w:rFonts w:ascii="Times New Roman" w:hAnsi="Times New Roman" w:cs="Times New Roman"/>
          <w:sz w:val="26"/>
          <w:szCs w:val="26"/>
        </w:rPr>
      </w:pPr>
      <w:r w:rsidRPr="00E27E7B">
        <w:rPr>
          <w:rFonts w:ascii="Times New Roman" w:hAnsi="Times New Roman" w:cs="Times New Roman"/>
          <w:sz w:val="26"/>
          <w:szCs w:val="26"/>
        </w:rPr>
        <w:t>р/с 40703810938050001321 в ПАО СБЕРБАНК РОССИИ</w:t>
      </w:r>
      <w:r w:rsidRPr="00E27E7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К/c:</w:t>
      </w:r>
      <w:r w:rsidRPr="00E27E7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30101810400000000225,</w:t>
      </w:r>
      <w:r w:rsidRPr="00E27E7B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БИК:</w:t>
      </w:r>
      <w:r w:rsidRPr="00E27E7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27E7B">
        <w:rPr>
          <w:rFonts w:ascii="Times New Roman" w:hAnsi="Times New Roman" w:cs="Times New Roman"/>
          <w:sz w:val="26"/>
          <w:szCs w:val="26"/>
        </w:rPr>
        <w:t>044525225</w:t>
      </w:r>
    </w:p>
    <w:p w14:paraId="10222CEB" w14:textId="77777777" w:rsidR="00E27E7B" w:rsidRPr="00E27E7B" w:rsidRDefault="00E27E7B" w:rsidP="00E27E7B">
      <w:pPr>
        <w:pStyle w:val="af6"/>
        <w:spacing w:before="200" w:after="0" w:line="274" w:lineRule="auto"/>
        <w:ind w:left="102"/>
        <w:rPr>
          <w:rFonts w:ascii="Times New Roman" w:hAnsi="Times New Roman" w:cs="Times New Roman"/>
          <w:sz w:val="26"/>
          <w:szCs w:val="26"/>
          <w:lang w:val="en-US"/>
        </w:rPr>
      </w:pPr>
      <w:r w:rsidRPr="00E27E7B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13" w:history="1">
        <w:r w:rsidRPr="00E27E7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info@deti-bela.ru</w:t>
        </w:r>
      </w:hyperlink>
    </w:p>
    <w:p w14:paraId="0A21DDEF" w14:textId="77777777" w:rsidR="00E27E7B" w:rsidRPr="00E27E7B" w:rsidRDefault="00E27E7B" w:rsidP="00E27E7B">
      <w:pPr>
        <w:pStyle w:val="af6"/>
        <w:spacing w:before="200" w:after="0" w:line="274" w:lineRule="auto"/>
        <w:ind w:left="102"/>
        <w:rPr>
          <w:rFonts w:ascii="Times New Roman" w:hAnsi="Times New Roman" w:cs="Times New Roman"/>
          <w:sz w:val="26"/>
          <w:szCs w:val="26"/>
        </w:rPr>
      </w:pPr>
      <w:r w:rsidRPr="00E27E7B">
        <w:rPr>
          <w:rFonts w:ascii="Times New Roman" w:hAnsi="Times New Roman" w:cs="Times New Roman"/>
          <w:sz w:val="26"/>
          <w:szCs w:val="26"/>
        </w:rPr>
        <w:t>Тел.: 8 (495) 410-48-88</w:t>
      </w:r>
    </w:p>
    <w:p w14:paraId="504BD3E5" w14:textId="77777777" w:rsidR="00E27E7B" w:rsidRDefault="00E27E7B" w:rsidP="00E27E7B">
      <w:pPr>
        <w:pStyle w:val="af6"/>
        <w:ind w:right="2897"/>
      </w:pPr>
    </w:p>
    <w:p w14:paraId="3A6E63A2" w14:textId="4687FC8D" w:rsidR="00E27E7B" w:rsidRPr="00E27E7B" w:rsidRDefault="00E27E7B" w:rsidP="00C93147">
      <w:pPr>
        <w:spacing w:after="120"/>
        <w:ind w:right="2897"/>
        <w:rPr>
          <w:rFonts w:ascii="Times New Roman" w:hAnsi="Times New Roman" w:cs="Times New Roman"/>
          <w:sz w:val="26"/>
          <w:szCs w:val="26"/>
        </w:rPr>
      </w:pPr>
    </w:p>
    <w:sectPr w:rsidR="00E27E7B" w:rsidRPr="00E27E7B" w:rsidSect="0080553E">
      <w:headerReference w:type="even" r:id="rId14"/>
      <w:headerReference w:type="default" r:id="rId15"/>
      <w:head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3C937" w14:textId="77777777" w:rsidR="008F3EF7" w:rsidRDefault="008F3EF7" w:rsidP="00443AE7">
      <w:pPr>
        <w:spacing w:after="0" w:line="240" w:lineRule="auto"/>
      </w:pPr>
      <w:r>
        <w:separator/>
      </w:r>
    </w:p>
  </w:endnote>
  <w:endnote w:type="continuationSeparator" w:id="0">
    <w:p w14:paraId="419C430A" w14:textId="77777777" w:rsidR="008F3EF7" w:rsidRDefault="008F3EF7" w:rsidP="0044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4CF24" w14:textId="77777777" w:rsidR="008F3EF7" w:rsidRDefault="008F3EF7" w:rsidP="00443AE7">
      <w:pPr>
        <w:spacing w:after="0" w:line="240" w:lineRule="auto"/>
      </w:pPr>
      <w:r>
        <w:separator/>
      </w:r>
    </w:p>
  </w:footnote>
  <w:footnote w:type="continuationSeparator" w:id="0">
    <w:p w14:paraId="0050EFC4" w14:textId="77777777" w:rsidR="008F3EF7" w:rsidRDefault="008F3EF7" w:rsidP="0044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AE3E" w14:textId="77777777" w:rsidR="00443AE7" w:rsidRDefault="008F3EF7">
    <w:pPr>
      <w:pStyle w:val="a3"/>
    </w:pPr>
    <w:r>
      <w:rPr>
        <w:noProof/>
        <w:lang w:eastAsia="ru-RU"/>
      </w:rPr>
      <w:pict w14:anchorId="123872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6001" o:spid="_x0000_s208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 для бланка фонда без адрес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8738" w14:textId="77777777" w:rsidR="0080553E" w:rsidRDefault="008F3EF7" w:rsidP="0080553E">
    <w:pPr>
      <w:pStyle w:val="a3"/>
      <w:jc w:val="center"/>
    </w:pPr>
    <w:r>
      <w:rPr>
        <w:noProof/>
        <w:lang w:eastAsia="ru-RU"/>
      </w:rPr>
      <w:pict w14:anchorId="1A92F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6002" o:spid="_x0000_s2087" type="#_x0000_t75" style="position:absolute;left:0;text-align:left;margin-left:-83.1pt;margin-top:-74.5pt;width:595.2pt;height:841.9pt;z-index:-251656192;mso-position-horizontal-relative:margin;mso-position-vertical-relative:margin" o:allowincell="f">
          <v:imagedata r:id="rId1" o:title="Фон для бланка фонда без адреса"/>
          <w10:wrap anchorx="margin" anchory="margin"/>
        </v:shape>
      </w:pict>
    </w:r>
    <w:r w:rsidR="009A26E4">
      <w:tab/>
    </w:r>
  </w:p>
  <w:p w14:paraId="0D895267" w14:textId="77777777" w:rsidR="0080553E" w:rsidRDefault="0080553E" w:rsidP="0080553E">
    <w:pPr>
      <w:pStyle w:val="a3"/>
      <w:jc w:val="center"/>
    </w:pPr>
  </w:p>
  <w:sdt>
    <w:sdtPr>
      <w:id w:val="-156759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2AF1D6" w14:textId="452CA7A2" w:rsidR="0080553E" w:rsidRPr="001B0E10" w:rsidRDefault="0080553E" w:rsidP="0080553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0E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E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0E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165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B0E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AF99D9" w14:textId="334D4D5E" w:rsidR="00443AE7" w:rsidRDefault="00443AE7" w:rsidP="0080553E">
    <w:pPr>
      <w:pStyle w:val="a3"/>
      <w:tabs>
        <w:tab w:val="clear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08CF" w14:textId="77777777" w:rsidR="00443AE7" w:rsidRDefault="008F3EF7">
    <w:pPr>
      <w:pStyle w:val="a3"/>
    </w:pPr>
    <w:r>
      <w:rPr>
        <w:noProof/>
        <w:lang w:eastAsia="ru-RU"/>
      </w:rPr>
      <w:pict w14:anchorId="12A62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6000" o:spid="_x0000_s208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 для бланка фонда без адрес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1FC"/>
    <w:multiLevelType w:val="hybridMultilevel"/>
    <w:tmpl w:val="3B86E238"/>
    <w:lvl w:ilvl="0" w:tplc="02A4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224"/>
    <w:multiLevelType w:val="multilevel"/>
    <w:tmpl w:val="B6767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052DBE"/>
    <w:multiLevelType w:val="multilevel"/>
    <w:tmpl w:val="601EBE44"/>
    <w:lvl w:ilvl="0">
      <w:start w:val="1"/>
      <w:numFmt w:val="decimal"/>
      <w:lvlText w:val="%1."/>
      <w:lvlJc w:val="left"/>
      <w:pPr>
        <w:ind w:left="38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E754C99"/>
    <w:multiLevelType w:val="multilevel"/>
    <w:tmpl w:val="601EBE44"/>
    <w:lvl w:ilvl="0">
      <w:start w:val="1"/>
      <w:numFmt w:val="decimal"/>
      <w:lvlText w:val="%1."/>
      <w:lvlJc w:val="left"/>
      <w:pPr>
        <w:ind w:left="38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0E13995"/>
    <w:multiLevelType w:val="multilevel"/>
    <w:tmpl w:val="8B82A2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665DA1"/>
    <w:multiLevelType w:val="multilevel"/>
    <w:tmpl w:val="601EBE44"/>
    <w:lvl w:ilvl="0">
      <w:start w:val="1"/>
      <w:numFmt w:val="decimal"/>
      <w:lvlText w:val="%1."/>
      <w:lvlJc w:val="left"/>
      <w:pPr>
        <w:ind w:left="38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97B5DF9"/>
    <w:multiLevelType w:val="multilevel"/>
    <w:tmpl w:val="601EBE44"/>
    <w:lvl w:ilvl="0">
      <w:start w:val="1"/>
      <w:numFmt w:val="decimal"/>
      <w:lvlText w:val="%1."/>
      <w:lvlJc w:val="left"/>
      <w:pPr>
        <w:ind w:left="38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D7C00A8"/>
    <w:multiLevelType w:val="multilevel"/>
    <w:tmpl w:val="1D6C4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9D2ABF"/>
    <w:multiLevelType w:val="hybridMultilevel"/>
    <w:tmpl w:val="22AEDF56"/>
    <w:lvl w:ilvl="0" w:tplc="1E446B26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7D3958C9"/>
    <w:multiLevelType w:val="multilevel"/>
    <w:tmpl w:val="601EBE44"/>
    <w:lvl w:ilvl="0">
      <w:start w:val="1"/>
      <w:numFmt w:val="decimal"/>
      <w:lvlText w:val="%1."/>
      <w:lvlJc w:val="left"/>
      <w:pPr>
        <w:ind w:left="38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42"/>
    <w:rsid w:val="00043753"/>
    <w:rsid w:val="00047187"/>
    <w:rsid w:val="00053DBA"/>
    <w:rsid w:val="0005535E"/>
    <w:rsid w:val="00122806"/>
    <w:rsid w:val="00131EA8"/>
    <w:rsid w:val="00153095"/>
    <w:rsid w:val="00182544"/>
    <w:rsid w:val="00193221"/>
    <w:rsid w:val="00194660"/>
    <w:rsid w:val="001B47A8"/>
    <w:rsid w:val="002721C9"/>
    <w:rsid w:val="002849AE"/>
    <w:rsid w:val="002B5F51"/>
    <w:rsid w:val="002E0675"/>
    <w:rsid w:val="00393061"/>
    <w:rsid w:val="00393836"/>
    <w:rsid w:val="003A7729"/>
    <w:rsid w:val="003F5A60"/>
    <w:rsid w:val="0040102B"/>
    <w:rsid w:val="0041297F"/>
    <w:rsid w:val="00440C3D"/>
    <w:rsid w:val="00443AE7"/>
    <w:rsid w:val="00481D91"/>
    <w:rsid w:val="004A5F12"/>
    <w:rsid w:val="004B26DF"/>
    <w:rsid w:val="004D30AB"/>
    <w:rsid w:val="004F1122"/>
    <w:rsid w:val="00503913"/>
    <w:rsid w:val="005503FF"/>
    <w:rsid w:val="00591361"/>
    <w:rsid w:val="005B5447"/>
    <w:rsid w:val="005E0999"/>
    <w:rsid w:val="005E2828"/>
    <w:rsid w:val="00617D2A"/>
    <w:rsid w:val="00633E65"/>
    <w:rsid w:val="00650F72"/>
    <w:rsid w:val="006A2DE3"/>
    <w:rsid w:val="006C7F94"/>
    <w:rsid w:val="006D0D52"/>
    <w:rsid w:val="00711ED5"/>
    <w:rsid w:val="00721034"/>
    <w:rsid w:val="00732153"/>
    <w:rsid w:val="00744F8A"/>
    <w:rsid w:val="00761DB1"/>
    <w:rsid w:val="00791176"/>
    <w:rsid w:val="007C0869"/>
    <w:rsid w:val="007D1C93"/>
    <w:rsid w:val="007D6979"/>
    <w:rsid w:val="008016EB"/>
    <w:rsid w:val="00803B20"/>
    <w:rsid w:val="0080553E"/>
    <w:rsid w:val="00871B2A"/>
    <w:rsid w:val="008A01C1"/>
    <w:rsid w:val="008F3EF7"/>
    <w:rsid w:val="00937D97"/>
    <w:rsid w:val="00962F8F"/>
    <w:rsid w:val="009637E3"/>
    <w:rsid w:val="0096754E"/>
    <w:rsid w:val="0098799D"/>
    <w:rsid w:val="009917D2"/>
    <w:rsid w:val="009A26E4"/>
    <w:rsid w:val="009D057F"/>
    <w:rsid w:val="009E165C"/>
    <w:rsid w:val="009F3A17"/>
    <w:rsid w:val="00A15277"/>
    <w:rsid w:val="00A23606"/>
    <w:rsid w:val="00A76AB4"/>
    <w:rsid w:val="00A816EC"/>
    <w:rsid w:val="00AA6C57"/>
    <w:rsid w:val="00AB096B"/>
    <w:rsid w:val="00AC43C0"/>
    <w:rsid w:val="00B35746"/>
    <w:rsid w:val="00B41414"/>
    <w:rsid w:val="00B7356B"/>
    <w:rsid w:val="00B74613"/>
    <w:rsid w:val="00BA1426"/>
    <w:rsid w:val="00BC749C"/>
    <w:rsid w:val="00BF674B"/>
    <w:rsid w:val="00C22B09"/>
    <w:rsid w:val="00C71E86"/>
    <w:rsid w:val="00C90349"/>
    <w:rsid w:val="00C93147"/>
    <w:rsid w:val="00CD5B56"/>
    <w:rsid w:val="00CF2A0B"/>
    <w:rsid w:val="00D029DB"/>
    <w:rsid w:val="00D130C5"/>
    <w:rsid w:val="00D26968"/>
    <w:rsid w:val="00D42B88"/>
    <w:rsid w:val="00D73B42"/>
    <w:rsid w:val="00DC34E3"/>
    <w:rsid w:val="00E15E02"/>
    <w:rsid w:val="00E27E7B"/>
    <w:rsid w:val="00E46536"/>
    <w:rsid w:val="00E9399E"/>
    <w:rsid w:val="00ED4407"/>
    <w:rsid w:val="00EE62CF"/>
    <w:rsid w:val="00EF3DF4"/>
    <w:rsid w:val="00F35FC2"/>
    <w:rsid w:val="00F72C39"/>
    <w:rsid w:val="00F930A7"/>
    <w:rsid w:val="00F960AA"/>
    <w:rsid w:val="00FB09DF"/>
    <w:rsid w:val="00FC07E6"/>
    <w:rsid w:val="00FC5455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0D1B65F3"/>
  <w15:docId w15:val="{4D210539-8D67-4C83-A214-233AA635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7E7B"/>
    <w:pPr>
      <w:widowControl w:val="0"/>
      <w:autoSpaceDE w:val="0"/>
      <w:autoSpaceDN w:val="0"/>
      <w:spacing w:after="0" w:line="240" w:lineRule="auto"/>
      <w:ind w:left="383" w:hanging="2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AE7"/>
  </w:style>
  <w:style w:type="paragraph" w:styleId="a5">
    <w:name w:val="footer"/>
    <w:basedOn w:val="a"/>
    <w:link w:val="a6"/>
    <w:uiPriority w:val="99"/>
    <w:unhideWhenUsed/>
    <w:rsid w:val="0044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AE7"/>
  </w:style>
  <w:style w:type="character" w:styleId="a7">
    <w:name w:val="Hyperlink"/>
    <w:basedOn w:val="a0"/>
    <w:uiPriority w:val="99"/>
    <w:unhideWhenUsed/>
    <w:rsid w:val="00053DBA"/>
    <w:rPr>
      <w:color w:val="0000FF" w:themeColor="hyperlink"/>
      <w:u w:val="single"/>
    </w:rPr>
  </w:style>
  <w:style w:type="paragraph" w:styleId="a8">
    <w:name w:val="No Spacing"/>
    <w:uiPriority w:val="1"/>
    <w:qFormat/>
    <w:rsid w:val="00053DB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Subtitle"/>
    <w:basedOn w:val="a"/>
    <w:link w:val="aa"/>
    <w:qFormat/>
    <w:rsid w:val="00053DB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053DB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A01C1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A1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A15277"/>
    <w:rPr>
      <w:b/>
      <w:bCs/>
      <w:i/>
      <w:iCs/>
      <w:color w:val="FF0000"/>
    </w:rPr>
  </w:style>
  <w:style w:type="paragraph" w:styleId="ac">
    <w:name w:val="Body Text Indent"/>
    <w:basedOn w:val="a"/>
    <w:link w:val="ad"/>
    <w:uiPriority w:val="99"/>
    <w:unhideWhenUsed/>
    <w:rsid w:val="00A1527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A15277"/>
    <w:rPr>
      <w:rFonts w:ascii="Calibri" w:eastAsia="Calibri" w:hAnsi="Calibri" w:cs="Times New Roman"/>
    </w:rPr>
  </w:style>
  <w:style w:type="character" w:customStyle="1" w:styleId="FontStyle13">
    <w:name w:val="Font Style13"/>
    <w:rsid w:val="00A15277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1"/>
    <w:qFormat/>
    <w:rsid w:val="00A15277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E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E5265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CD5B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5B5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D5B5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5B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5B56"/>
    <w:rPr>
      <w:b/>
      <w:bCs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617D2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17D2A"/>
  </w:style>
  <w:style w:type="character" w:customStyle="1" w:styleId="10">
    <w:name w:val="Заголовок 1 Знак"/>
    <w:basedOn w:val="a0"/>
    <w:link w:val="1"/>
    <w:uiPriority w:val="1"/>
    <w:rsid w:val="00E27E7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bela.ru/" TargetMode="External"/><Relationship Id="rId13" Type="http://schemas.openxmlformats.org/officeDocument/2006/relationships/hyperlink" Target="mailto:info@deti-bel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ti-bel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ti-bel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eti-bel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-bela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B73E-17CE-4D86-8E63-A675D85D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 «БЭЛА. Дети-бабочки»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Орел</cp:lastModifiedBy>
  <cp:revision>3</cp:revision>
  <dcterms:created xsi:type="dcterms:W3CDTF">2023-04-07T10:36:00Z</dcterms:created>
  <dcterms:modified xsi:type="dcterms:W3CDTF">2023-04-07T10:36:00Z</dcterms:modified>
</cp:coreProperties>
</file>